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07A" w:rsidRDefault="002231F7" w:rsidP="0011107A">
      <w:pPr>
        <w:tabs>
          <w:tab w:val="left" w:pos="900"/>
          <w:tab w:val="left" w:pos="1080"/>
        </w:tabs>
        <w:spacing w:line="540" w:lineRule="exact"/>
        <w:ind w:firstLineChars="200" w:firstLine="723"/>
        <w:jc w:val="center"/>
        <w:rPr>
          <w:rFonts w:ascii="黑体" w:eastAsia="黑体"/>
          <w:b/>
          <w:sz w:val="36"/>
          <w:szCs w:val="36"/>
        </w:rPr>
      </w:pPr>
      <w:r>
        <w:rPr>
          <w:rFonts w:ascii="黑体" w:eastAsia="黑体" w:hint="eastAsia"/>
          <w:b/>
          <w:sz w:val="36"/>
          <w:szCs w:val="36"/>
        </w:rPr>
        <w:t>传媒学院</w:t>
      </w:r>
    </w:p>
    <w:p w:rsidR="0011107A" w:rsidRDefault="0011107A" w:rsidP="0011107A">
      <w:pPr>
        <w:tabs>
          <w:tab w:val="left" w:pos="900"/>
          <w:tab w:val="left" w:pos="1080"/>
        </w:tabs>
        <w:spacing w:line="540" w:lineRule="exact"/>
        <w:ind w:firstLineChars="200" w:firstLine="723"/>
        <w:jc w:val="center"/>
        <w:rPr>
          <w:rFonts w:ascii="黑体" w:eastAsia="黑体"/>
          <w:b/>
          <w:sz w:val="36"/>
          <w:szCs w:val="36"/>
        </w:rPr>
      </w:pPr>
      <w:r>
        <w:rPr>
          <w:rFonts w:ascii="黑体" w:eastAsia="黑体" w:hint="eastAsia"/>
          <w:b/>
          <w:sz w:val="36"/>
          <w:szCs w:val="36"/>
        </w:rPr>
        <w:t>关于加强学风建设的</w:t>
      </w:r>
      <w:r w:rsidR="007B4193">
        <w:rPr>
          <w:rFonts w:ascii="黑体" w:eastAsia="黑体" w:hint="eastAsia"/>
          <w:b/>
          <w:sz w:val="36"/>
          <w:szCs w:val="36"/>
        </w:rPr>
        <w:t>实施</w:t>
      </w:r>
      <w:r>
        <w:rPr>
          <w:rFonts w:ascii="黑体" w:eastAsia="黑体" w:hint="eastAsia"/>
          <w:b/>
          <w:sz w:val="36"/>
          <w:szCs w:val="36"/>
        </w:rPr>
        <w:t>方案</w:t>
      </w:r>
    </w:p>
    <w:p w:rsidR="0011107A" w:rsidRDefault="0011107A" w:rsidP="00BB71B5">
      <w:pPr>
        <w:tabs>
          <w:tab w:val="left" w:pos="900"/>
          <w:tab w:val="left" w:pos="1080"/>
        </w:tabs>
        <w:spacing w:after="0" w:line="460" w:lineRule="exact"/>
        <w:ind w:firstLineChars="200" w:firstLine="480"/>
        <w:rPr>
          <w:sz w:val="24"/>
        </w:rPr>
      </w:pPr>
    </w:p>
    <w:p w:rsidR="0011107A" w:rsidRDefault="0011107A" w:rsidP="00BB71B5">
      <w:pPr>
        <w:tabs>
          <w:tab w:val="left" w:pos="900"/>
          <w:tab w:val="left" w:pos="1080"/>
        </w:tabs>
        <w:spacing w:after="0" w:line="46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为突出教学中心，进一步</w:t>
      </w:r>
      <w:r w:rsidR="00111C75">
        <w:rPr>
          <w:rFonts w:hint="eastAsia"/>
          <w:sz w:val="24"/>
        </w:rPr>
        <w:t>打造有利于学习的平台和机制，</w:t>
      </w:r>
      <w:r w:rsidR="009F44C8">
        <w:rPr>
          <w:rFonts w:hint="eastAsia"/>
          <w:sz w:val="24"/>
        </w:rPr>
        <w:t>促进学风的好转，</w:t>
      </w:r>
      <w:r>
        <w:rPr>
          <w:rFonts w:hint="eastAsia"/>
          <w:sz w:val="24"/>
        </w:rPr>
        <w:t>营造</w:t>
      </w:r>
      <w:r w:rsidR="009F44C8">
        <w:rPr>
          <w:rFonts w:hint="eastAsia"/>
          <w:sz w:val="24"/>
        </w:rPr>
        <w:t>我院</w:t>
      </w:r>
      <w:r>
        <w:rPr>
          <w:rFonts w:hint="eastAsia"/>
          <w:sz w:val="24"/>
        </w:rPr>
        <w:t>良好的学习氛围，特制定本方案。</w:t>
      </w:r>
    </w:p>
    <w:p w:rsidR="00536C73" w:rsidRDefault="00536C73" w:rsidP="00BB71B5">
      <w:pPr>
        <w:widowControl w:val="0"/>
        <w:numPr>
          <w:ilvl w:val="0"/>
          <w:numId w:val="1"/>
        </w:numPr>
        <w:tabs>
          <w:tab w:val="left" w:pos="900"/>
          <w:tab w:val="left" w:pos="1080"/>
        </w:tabs>
        <w:adjustRightInd/>
        <w:snapToGrid/>
        <w:spacing w:after="0" w:line="460" w:lineRule="exact"/>
        <w:ind w:left="0" w:firstLineChars="200" w:firstLine="480"/>
        <w:jc w:val="both"/>
        <w:rPr>
          <w:b/>
          <w:sz w:val="24"/>
        </w:rPr>
      </w:pPr>
      <w:r>
        <w:rPr>
          <w:rFonts w:hint="eastAsia"/>
          <w:b/>
          <w:sz w:val="24"/>
        </w:rPr>
        <w:t>指导思想</w:t>
      </w:r>
    </w:p>
    <w:p w:rsidR="00783FB6" w:rsidRDefault="002D0A98" w:rsidP="00BB71B5">
      <w:pPr>
        <w:widowControl w:val="0"/>
        <w:tabs>
          <w:tab w:val="left" w:pos="900"/>
          <w:tab w:val="left" w:pos="1080"/>
        </w:tabs>
        <w:adjustRightInd/>
        <w:snapToGrid/>
        <w:spacing w:after="0" w:line="460" w:lineRule="exact"/>
        <w:ind w:left="480"/>
        <w:jc w:val="both"/>
        <w:rPr>
          <w:rFonts w:hint="eastAsia"/>
          <w:sz w:val="24"/>
        </w:rPr>
      </w:pPr>
      <w:r>
        <w:rPr>
          <w:rFonts w:hint="eastAsia"/>
          <w:sz w:val="24"/>
        </w:rPr>
        <w:t>贯彻</w:t>
      </w:r>
      <w:r w:rsidR="00CB155E">
        <w:rPr>
          <w:rFonts w:hint="eastAsia"/>
          <w:sz w:val="24"/>
        </w:rPr>
        <w:t>党的教育方针，</w:t>
      </w:r>
      <w:r w:rsidR="00783FB6">
        <w:rPr>
          <w:rFonts w:hint="eastAsia"/>
          <w:sz w:val="24"/>
        </w:rPr>
        <w:t>服从学校“双一流”战略，</w:t>
      </w:r>
      <w:r w:rsidR="00AC0F2C">
        <w:rPr>
          <w:rFonts w:hint="eastAsia"/>
          <w:sz w:val="24"/>
        </w:rPr>
        <w:t>围绕学校应用型</w:t>
      </w:r>
      <w:r w:rsidR="00E9156D">
        <w:rPr>
          <w:rFonts w:hint="eastAsia"/>
          <w:sz w:val="24"/>
        </w:rPr>
        <w:t>的人才定</w:t>
      </w:r>
    </w:p>
    <w:p w:rsidR="00AF1CB3" w:rsidRPr="00CB155E" w:rsidRDefault="00E9156D" w:rsidP="00BB71B5">
      <w:pPr>
        <w:widowControl w:val="0"/>
        <w:tabs>
          <w:tab w:val="left" w:pos="900"/>
          <w:tab w:val="left" w:pos="1080"/>
        </w:tabs>
        <w:adjustRightInd/>
        <w:snapToGrid/>
        <w:spacing w:after="0" w:line="460" w:lineRule="exact"/>
        <w:jc w:val="both"/>
        <w:rPr>
          <w:sz w:val="24"/>
        </w:rPr>
      </w:pPr>
      <w:r>
        <w:rPr>
          <w:rFonts w:hint="eastAsia"/>
          <w:sz w:val="24"/>
        </w:rPr>
        <w:t>位和</w:t>
      </w:r>
      <w:r w:rsidR="00155785">
        <w:rPr>
          <w:rFonts w:hint="eastAsia"/>
          <w:sz w:val="24"/>
        </w:rPr>
        <w:t>传媒学院</w:t>
      </w:r>
      <w:r w:rsidR="0007480F">
        <w:rPr>
          <w:rFonts w:hint="eastAsia"/>
          <w:sz w:val="24"/>
        </w:rPr>
        <w:t>“通识加专业，理论兼实践”的人才培养</w:t>
      </w:r>
      <w:r w:rsidR="002D0A98">
        <w:rPr>
          <w:rFonts w:hint="eastAsia"/>
          <w:sz w:val="24"/>
        </w:rPr>
        <w:t>目标，</w:t>
      </w:r>
      <w:r w:rsidR="002D0A98" w:rsidRPr="00CB155E">
        <w:rPr>
          <w:rFonts w:hint="eastAsia"/>
          <w:sz w:val="24"/>
        </w:rPr>
        <w:t>坚持</w:t>
      </w:r>
      <w:r w:rsidR="004D0E8D">
        <w:rPr>
          <w:rFonts w:hint="eastAsia"/>
          <w:sz w:val="24"/>
        </w:rPr>
        <w:t>以人为本，坚持</w:t>
      </w:r>
      <w:r w:rsidR="00946932">
        <w:rPr>
          <w:rFonts w:hint="eastAsia"/>
          <w:sz w:val="24"/>
        </w:rPr>
        <w:t>全员育人、全程育人、全方位育人。</w:t>
      </w:r>
    </w:p>
    <w:p w:rsidR="001B0AEE" w:rsidRDefault="00CD378A" w:rsidP="00BB71B5">
      <w:pPr>
        <w:widowControl w:val="0"/>
        <w:numPr>
          <w:ilvl w:val="0"/>
          <w:numId w:val="1"/>
        </w:numPr>
        <w:tabs>
          <w:tab w:val="left" w:pos="900"/>
          <w:tab w:val="left" w:pos="1080"/>
        </w:tabs>
        <w:adjustRightInd/>
        <w:snapToGrid/>
        <w:spacing w:after="0" w:line="460" w:lineRule="exact"/>
        <w:ind w:left="0" w:firstLineChars="200" w:firstLine="480"/>
        <w:jc w:val="both"/>
        <w:rPr>
          <w:b/>
          <w:sz w:val="24"/>
        </w:rPr>
      </w:pPr>
      <w:r>
        <w:rPr>
          <w:rFonts w:hint="eastAsia"/>
          <w:b/>
          <w:sz w:val="24"/>
        </w:rPr>
        <w:t>建设目标</w:t>
      </w:r>
    </w:p>
    <w:p w:rsidR="001B0AEE" w:rsidRDefault="00CD378A" w:rsidP="00BB71B5">
      <w:pPr>
        <w:widowControl w:val="0"/>
        <w:tabs>
          <w:tab w:val="left" w:pos="900"/>
          <w:tab w:val="left" w:pos="1080"/>
        </w:tabs>
        <w:adjustRightInd/>
        <w:snapToGrid/>
        <w:spacing w:after="0" w:line="460" w:lineRule="exact"/>
        <w:ind w:left="480"/>
        <w:jc w:val="both"/>
        <w:rPr>
          <w:b/>
          <w:sz w:val="24"/>
        </w:rPr>
      </w:pPr>
      <w:r w:rsidRPr="001B0AEE">
        <w:rPr>
          <w:rFonts w:hint="eastAsia"/>
          <w:b/>
          <w:sz w:val="24"/>
          <w:szCs w:val="24"/>
        </w:rPr>
        <w:t>（一）</w:t>
      </w:r>
      <w:r w:rsidR="003E0447" w:rsidRPr="001B0AEE">
        <w:rPr>
          <w:rFonts w:hint="eastAsia"/>
          <w:b/>
          <w:sz w:val="24"/>
          <w:szCs w:val="24"/>
        </w:rPr>
        <w:t>目前我院学风建设存在的主要问题</w:t>
      </w:r>
    </w:p>
    <w:p w:rsidR="00130971" w:rsidRDefault="003E0447" w:rsidP="00130971">
      <w:pPr>
        <w:widowControl w:val="0"/>
        <w:tabs>
          <w:tab w:val="left" w:pos="900"/>
          <w:tab w:val="left" w:pos="1080"/>
        </w:tabs>
        <w:adjustRightInd/>
        <w:snapToGrid/>
        <w:spacing w:after="0" w:line="460" w:lineRule="exact"/>
        <w:ind w:left="480"/>
        <w:jc w:val="both"/>
        <w:rPr>
          <w:rFonts w:hint="eastAsia"/>
          <w:sz w:val="24"/>
          <w:szCs w:val="24"/>
        </w:rPr>
      </w:pPr>
      <w:r w:rsidRPr="001B0AEE">
        <w:rPr>
          <w:sz w:val="24"/>
          <w:szCs w:val="24"/>
        </w:rPr>
        <w:t>从总体上看，我院学风的主流是健康的</w:t>
      </w:r>
      <w:r w:rsidR="00130971">
        <w:rPr>
          <w:rFonts w:hint="eastAsia"/>
          <w:sz w:val="24"/>
          <w:szCs w:val="24"/>
        </w:rPr>
        <w:t>、</w:t>
      </w:r>
      <w:r w:rsidRPr="001B0AEE">
        <w:rPr>
          <w:sz w:val="24"/>
          <w:szCs w:val="24"/>
        </w:rPr>
        <w:t>积极向上的。但还有许多薄弱的</w:t>
      </w:r>
    </w:p>
    <w:p w:rsidR="003E0447" w:rsidRPr="001F3A2B" w:rsidRDefault="003E0447" w:rsidP="00130971">
      <w:pPr>
        <w:widowControl w:val="0"/>
        <w:tabs>
          <w:tab w:val="left" w:pos="900"/>
          <w:tab w:val="left" w:pos="1080"/>
        </w:tabs>
        <w:adjustRightInd/>
        <w:snapToGrid/>
        <w:spacing w:after="0" w:line="460" w:lineRule="exact"/>
        <w:jc w:val="both"/>
        <w:rPr>
          <w:sz w:val="24"/>
          <w:szCs w:val="24"/>
        </w:rPr>
      </w:pPr>
      <w:r w:rsidRPr="001B0AEE">
        <w:rPr>
          <w:sz w:val="24"/>
          <w:szCs w:val="24"/>
        </w:rPr>
        <w:t>地方，</w:t>
      </w:r>
      <w:r w:rsidR="0081307C">
        <w:rPr>
          <w:rFonts w:hint="eastAsia"/>
          <w:sz w:val="24"/>
          <w:szCs w:val="24"/>
        </w:rPr>
        <w:t>有些问题还比较突出，</w:t>
      </w:r>
      <w:r w:rsidRPr="001B0AEE">
        <w:rPr>
          <w:sz w:val="24"/>
          <w:szCs w:val="24"/>
        </w:rPr>
        <w:t>主要体现在，部分</w:t>
      </w:r>
      <w:r w:rsidR="00D91638">
        <w:rPr>
          <w:rFonts w:hint="eastAsia"/>
          <w:sz w:val="24"/>
          <w:szCs w:val="24"/>
        </w:rPr>
        <w:t>学生</w:t>
      </w:r>
      <w:r w:rsidRPr="001B0AEE">
        <w:rPr>
          <w:sz w:val="24"/>
          <w:szCs w:val="24"/>
        </w:rPr>
        <w:t>学习目标不明确</w:t>
      </w:r>
      <w:r w:rsidR="009C6080">
        <w:rPr>
          <w:rFonts w:hint="eastAsia"/>
          <w:sz w:val="24"/>
          <w:szCs w:val="24"/>
        </w:rPr>
        <w:t>，</w:t>
      </w:r>
      <w:r w:rsidR="001C615C">
        <w:rPr>
          <w:rFonts w:hint="eastAsia"/>
          <w:sz w:val="24"/>
          <w:szCs w:val="24"/>
        </w:rPr>
        <w:t>理想信念不坚定</w:t>
      </w:r>
      <w:r w:rsidR="009C6080">
        <w:rPr>
          <w:rFonts w:hint="eastAsia"/>
          <w:sz w:val="24"/>
          <w:szCs w:val="24"/>
        </w:rPr>
        <w:t>，学风浮躁，急功近利</w:t>
      </w:r>
      <w:r w:rsidR="009B76D5">
        <w:rPr>
          <w:rFonts w:hint="eastAsia"/>
          <w:sz w:val="24"/>
          <w:szCs w:val="24"/>
        </w:rPr>
        <w:t>，偏好实际操作</w:t>
      </w:r>
      <w:r w:rsidR="008D5125">
        <w:rPr>
          <w:rFonts w:hint="eastAsia"/>
          <w:sz w:val="24"/>
          <w:szCs w:val="24"/>
        </w:rPr>
        <w:t>而轻视专业理论和</w:t>
      </w:r>
      <w:r w:rsidR="00655630">
        <w:rPr>
          <w:rFonts w:hint="eastAsia"/>
          <w:sz w:val="24"/>
          <w:szCs w:val="24"/>
        </w:rPr>
        <w:t>人文底蕴，急于接单揽活和求职应聘；</w:t>
      </w:r>
      <w:r w:rsidRPr="001B0AEE">
        <w:rPr>
          <w:sz w:val="24"/>
          <w:szCs w:val="24"/>
        </w:rPr>
        <w:t>学习</w:t>
      </w:r>
      <w:r w:rsidR="00655630">
        <w:rPr>
          <w:rFonts w:hint="eastAsia"/>
          <w:sz w:val="24"/>
          <w:szCs w:val="24"/>
        </w:rPr>
        <w:t>主动</w:t>
      </w:r>
      <w:r w:rsidR="004D1CD2">
        <w:rPr>
          <w:sz w:val="24"/>
          <w:szCs w:val="24"/>
        </w:rPr>
        <w:t>性不强，</w:t>
      </w:r>
      <w:r w:rsidRPr="001B0AEE">
        <w:rPr>
          <w:sz w:val="24"/>
          <w:szCs w:val="24"/>
        </w:rPr>
        <w:t>学习纪律</w:t>
      </w:r>
      <w:r w:rsidR="004D1CD2">
        <w:rPr>
          <w:rFonts w:hint="eastAsia"/>
          <w:sz w:val="24"/>
          <w:szCs w:val="24"/>
        </w:rPr>
        <w:t>松散</w:t>
      </w:r>
      <w:r w:rsidRPr="001B0AEE">
        <w:rPr>
          <w:sz w:val="24"/>
          <w:szCs w:val="24"/>
        </w:rPr>
        <w:t>，迟到、早退、旷课现象时</w:t>
      </w:r>
      <w:r w:rsidR="004D1CD2">
        <w:rPr>
          <w:rFonts w:hint="eastAsia"/>
          <w:sz w:val="24"/>
          <w:szCs w:val="24"/>
        </w:rPr>
        <w:t>有发生</w:t>
      </w:r>
      <w:r w:rsidRPr="001B0AEE">
        <w:rPr>
          <w:sz w:val="24"/>
          <w:szCs w:val="24"/>
        </w:rPr>
        <w:t>，课堂上睡觉、玩手机等</w:t>
      </w:r>
      <w:r w:rsidR="00B40F0B">
        <w:rPr>
          <w:rFonts w:hint="eastAsia"/>
          <w:sz w:val="24"/>
          <w:szCs w:val="24"/>
        </w:rPr>
        <w:t>也不难见到</w:t>
      </w:r>
      <w:r w:rsidR="00C362A8">
        <w:rPr>
          <w:rFonts w:hint="eastAsia"/>
          <w:sz w:val="24"/>
          <w:szCs w:val="24"/>
        </w:rPr>
        <w:t>；</w:t>
      </w:r>
      <w:r w:rsidR="0089248F">
        <w:rPr>
          <w:rFonts w:hint="eastAsia"/>
          <w:sz w:val="24"/>
          <w:szCs w:val="24"/>
        </w:rPr>
        <w:t>晚睡</w:t>
      </w:r>
      <w:r w:rsidR="0089248F" w:rsidRPr="001B0AEE">
        <w:rPr>
          <w:sz w:val="24"/>
          <w:szCs w:val="24"/>
        </w:rPr>
        <w:t>晚</w:t>
      </w:r>
      <w:r w:rsidR="0089248F">
        <w:rPr>
          <w:sz w:val="24"/>
          <w:szCs w:val="24"/>
        </w:rPr>
        <w:t>起</w:t>
      </w:r>
      <w:r w:rsidR="0089248F">
        <w:rPr>
          <w:rFonts w:hint="eastAsia"/>
          <w:sz w:val="24"/>
          <w:szCs w:val="24"/>
        </w:rPr>
        <w:t>，</w:t>
      </w:r>
      <w:r w:rsidRPr="001B0AEE">
        <w:rPr>
          <w:sz w:val="24"/>
          <w:szCs w:val="24"/>
        </w:rPr>
        <w:t>沉迷上网、</w:t>
      </w:r>
      <w:r w:rsidR="00B357E9">
        <w:rPr>
          <w:sz w:val="24"/>
          <w:szCs w:val="24"/>
        </w:rPr>
        <w:t>电游</w:t>
      </w:r>
      <w:r w:rsidR="00C362A8">
        <w:rPr>
          <w:rFonts w:hint="eastAsia"/>
          <w:sz w:val="24"/>
          <w:szCs w:val="24"/>
        </w:rPr>
        <w:t>；</w:t>
      </w:r>
      <w:r w:rsidRPr="001B0AEE">
        <w:rPr>
          <w:sz w:val="24"/>
          <w:szCs w:val="24"/>
        </w:rPr>
        <w:t>抄袭作业、考试作弊现象还一定程度存在</w:t>
      </w:r>
      <w:r w:rsidR="00C362A8">
        <w:rPr>
          <w:rFonts w:hint="eastAsia"/>
          <w:sz w:val="24"/>
          <w:szCs w:val="24"/>
        </w:rPr>
        <w:t>；</w:t>
      </w:r>
      <w:r w:rsidRPr="001B0AEE">
        <w:rPr>
          <w:sz w:val="24"/>
          <w:szCs w:val="24"/>
        </w:rPr>
        <w:t>少数教师管教不管导，纪律</w:t>
      </w:r>
      <w:r w:rsidR="00A26346">
        <w:rPr>
          <w:rFonts w:hint="eastAsia"/>
          <w:sz w:val="24"/>
          <w:szCs w:val="24"/>
        </w:rPr>
        <w:t>管理</w:t>
      </w:r>
      <w:r w:rsidR="00C362A8">
        <w:rPr>
          <w:rFonts w:hint="eastAsia"/>
          <w:sz w:val="24"/>
          <w:szCs w:val="24"/>
        </w:rPr>
        <w:t>不严</w:t>
      </w:r>
      <w:r w:rsidR="00A26346">
        <w:rPr>
          <w:rFonts w:hint="eastAsia"/>
          <w:sz w:val="24"/>
          <w:szCs w:val="24"/>
        </w:rPr>
        <w:t>，</w:t>
      </w:r>
      <w:r w:rsidR="001F3A2B">
        <w:rPr>
          <w:rFonts w:hint="eastAsia"/>
          <w:sz w:val="24"/>
          <w:szCs w:val="24"/>
        </w:rPr>
        <w:t>课业</w:t>
      </w:r>
      <w:r w:rsidR="00A26346">
        <w:rPr>
          <w:rFonts w:hint="eastAsia"/>
          <w:sz w:val="24"/>
          <w:szCs w:val="24"/>
        </w:rPr>
        <w:t>要求</w:t>
      </w:r>
      <w:r w:rsidR="001F3A2B">
        <w:rPr>
          <w:rFonts w:hint="eastAsia"/>
          <w:sz w:val="24"/>
          <w:szCs w:val="24"/>
        </w:rPr>
        <w:t>不高</w:t>
      </w:r>
      <w:r w:rsidRPr="001B0AEE">
        <w:rPr>
          <w:sz w:val="24"/>
          <w:szCs w:val="24"/>
        </w:rPr>
        <w:t>。</w:t>
      </w:r>
    </w:p>
    <w:p w:rsidR="00CD378A" w:rsidRDefault="008E447E" w:rsidP="00BB71B5">
      <w:pPr>
        <w:widowControl w:val="0"/>
        <w:tabs>
          <w:tab w:val="left" w:pos="900"/>
          <w:tab w:val="left" w:pos="1080"/>
        </w:tabs>
        <w:adjustRightInd/>
        <w:snapToGrid/>
        <w:spacing w:after="0" w:line="460" w:lineRule="exact"/>
        <w:ind w:left="480"/>
        <w:jc w:val="both"/>
        <w:rPr>
          <w:b/>
          <w:sz w:val="24"/>
        </w:rPr>
      </w:pPr>
      <w:r>
        <w:rPr>
          <w:rFonts w:hint="eastAsia"/>
          <w:b/>
          <w:sz w:val="24"/>
        </w:rPr>
        <w:t>（二）学风建设目标</w:t>
      </w:r>
    </w:p>
    <w:p w:rsidR="00B31A49" w:rsidRDefault="00972BCD" w:rsidP="00BB71B5">
      <w:pPr>
        <w:widowControl w:val="0"/>
        <w:tabs>
          <w:tab w:val="left" w:pos="900"/>
          <w:tab w:val="left" w:pos="1080"/>
        </w:tabs>
        <w:adjustRightInd/>
        <w:snapToGrid/>
        <w:spacing w:after="0" w:line="460" w:lineRule="exact"/>
        <w:ind w:left="480"/>
        <w:jc w:val="both"/>
        <w:rPr>
          <w:sz w:val="24"/>
        </w:rPr>
      </w:pPr>
      <w:r w:rsidRPr="00972BCD">
        <w:rPr>
          <w:rFonts w:hint="eastAsia"/>
          <w:sz w:val="24"/>
        </w:rPr>
        <w:t>统筹规划</w:t>
      </w:r>
      <w:r>
        <w:rPr>
          <w:rFonts w:hint="eastAsia"/>
          <w:sz w:val="24"/>
        </w:rPr>
        <w:t>，多措并举，通过思想教育、文化建设、平台建设、</w:t>
      </w:r>
      <w:r w:rsidR="00315005">
        <w:rPr>
          <w:rFonts w:hint="eastAsia"/>
          <w:sz w:val="24"/>
        </w:rPr>
        <w:t>典型示范、</w:t>
      </w:r>
    </w:p>
    <w:p w:rsidR="008E447E" w:rsidRDefault="00315005" w:rsidP="00BB71B5">
      <w:pPr>
        <w:widowControl w:val="0"/>
        <w:tabs>
          <w:tab w:val="left" w:pos="900"/>
          <w:tab w:val="left" w:pos="1080"/>
        </w:tabs>
        <w:adjustRightInd/>
        <w:snapToGrid/>
        <w:spacing w:after="0" w:line="460" w:lineRule="exact"/>
        <w:jc w:val="both"/>
        <w:rPr>
          <w:sz w:val="24"/>
        </w:rPr>
      </w:pPr>
      <w:r>
        <w:rPr>
          <w:rFonts w:hint="eastAsia"/>
          <w:sz w:val="24"/>
        </w:rPr>
        <w:t>制度建设等</w:t>
      </w:r>
      <w:r w:rsidR="00F9186B">
        <w:rPr>
          <w:rFonts w:hint="eastAsia"/>
          <w:sz w:val="24"/>
        </w:rPr>
        <w:t>，促进学风根本好转，</w:t>
      </w:r>
      <w:r w:rsidR="00C307A2">
        <w:rPr>
          <w:rFonts w:hint="eastAsia"/>
          <w:sz w:val="24"/>
        </w:rPr>
        <w:t>营造健康向上、扎实厚重的学风。</w:t>
      </w:r>
    </w:p>
    <w:p w:rsidR="00B31A49" w:rsidRDefault="00BA3227" w:rsidP="00BB71B5">
      <w:pPr>
        <w:widowControl w:val="0"/>
        <w:numPr>
          <w:ilvl w:val="0"/>
          <w:numId w:val="1"/>
        </w:numPr>
        <w:tabs>
          <w:tab w:val="left" w:pos="900"/>
          <w:tab w:val="left" w:pos="1080"/>
        </w:tabs>
        <w:adjustRightInd/>
        <w:snapToGrid/>
        <w:spacing w:after="0" w:line="460" w:lineRule="exact"/>
        <w:ind w:left="0" w:firstLineChars="200" w:firstLine="480"/>
        <w:jc w:val="both"/>
        <w:rPr>
          <w:b/>
          <w:sz w:val="24"/>
        </w:rPr>
      </w:pPr>
      <w:r>
        <w:rPr>
          <w:rFonts w:hint="eastAsia"/>
          <w:b/>
          <w:sz w:val="24"/>
        </w:rPr>
        <w:t>组织机构</w:t>
      </w:r>
    </w:p>
    <w:p w:rsidR="00BA3227" w:rsidRDefault="00BA3227" w:rsidP="00BB71B5">
      <w:pPr>
        <w:widowControl w:val="0"/>
        <w:tabs>
          <w:tab w:val="left" w:pos="900"/>
          <w:tab w:val="left" w:pos="1080"/>
        </w:tabs>
        <w:adjustRightInd/>
        <w:snapToGrid/>
        <w:spacing w:after="0" w:line="460" w:lineRule="exact"/>
        <w:ind w:left="480"/>
        <w:jc w:val="both"/>
        <w:rPr>
          <w:sz w:val="24"/>
        </w:rPr>
      </w:pPr>
      <w:r w:rsidRPr="00BA3227">
        <w:rPr>
          <w:rFonts w:hint="eastAsia"/>
          <w:sz w:val="24"/>
        </w:rPr>
        <w:t>成立传媒学院学风建设领导小组</w:t>
      </w:r>
      <w:r w:rsidR="004201E2">
        <w:rPr>
          <w:rFonts w:hint="eastAsia"/>
          <w:sz w:val="24"/>
        </w:rPr>
        <w:t>：</w:t>
      </w:r>
    </w:p>
    <w:p w:rsidR="004201E2" w:rsidRDefault="004201E2" w:rsidP="00BB71B5">
      <w:pPr>
        <w:widowControl w:val="0"/>
        <w:tabs>
          <w:tab w:val="left" w:pos="900"/>
          <w:tab w:val="left" w:pos="1080"/>
        </w:tabs>
        <w:adjustRightInd/>
        <w:snapToGrid/>
        <w:spacing w:after="0" w:line="460" w:lineRule="exact"/>
        <w:ind w:left="480"/>
        <w:jc w:val="both"/>
        <w:rPr>
          <w:sz w:val="24"/>
        </w:rPr>
      </w:pPr>
      <w:r>
        <w:rPr>
          <w:rFonts w:hint="eastAsia"/>
          <w:sz w:val="24"/>
        </w:rPr>
        <w:t>组长：院长、总支书记</w:t>
      </w:r>
    </w:p>
    <w:p w:rsidR="004201E2" w:rsidRDefault="004201E2" w:rsidP="00BB71B5">
      <w:pPr>
        <w:widowControl w:val="0"/>
        <w:tabs>
          <w:tab w:val="left" w:pos="900"/>
          <w:tab w:val="left" w:pos="1080"/>
        </w:tabs>
        <w:adjustRightInd/>
        <w:snapToGrid/>
        <w:spacing w:after="0" w:line="460" w:lineRule="exact"/>
        <w:ind w:left="480"/>
        <w:jc w:val="both"/>
        <w:rPr>
          <w:sz w:val="24"/>
        </w:rPr>
      </w:pPr>
      <w:r>
        <w:rPr>
          <w:rFonts w:hint="eastAsia"/>
          <w:sz w:val="24"/>
        </w:rPr>
        <w:t>副组长：副书记、副院长</w:t>
      </w:r>
    </w:p>
    <w:p w:rsidR="004201E2" w:rsidRDefault="00CA0AF7" w:rsidP="00BB71B5">
      <w:pPr>
        <w:widowControl w:val="0"/>
        <w:tabs>
          <w:tab w:val="left" w:pos="900"/>
          <w:tab w:val="left" w:pos="1080"/>
        </w:tabs>
        <w:adjustRightInd/>
        <w:snapToGrid/>
        <w:spacing w:after="0" w:line="460" w:lineRule="exact"/>
        <w:ind w:left="480"/>
        <w:jc w:val="both"/>
        <w:rPr>
          <w:sz w:val="24"/>
        </w:rPr>
      </w:pPr>
      <w:r>
        <w:rPr>
          <w:rFonts w:hint="eastAsia"/>
          <w:sz w:val="24"/>
        </w:rPr>
        <w:t>办公室主任：</w:t>
      </w:r>
      <w:r w:rsidR="00D01219">
        <w:rPr>
          <w:rFonts w:hint="eastAsia"/>
          <w:sz w:val="24"/>
        </w:rPr>
        <w:t>综合办主任</w:t>
      </w:r>
    </w:p>
    <w:p w:rsidR="00CA0AF7" w:rsidRDefault="00CA0AF7" w:rsidP="00BB71B5">
      <w:pPr>
        <w:widowControl w:val="0"/>
        <w:tabs>
          <w:tab w:val="left" w:pos="900"/>
          <w:tab w:val="left" w:pos="1080"/>
        </w:tabs>
        <w:adjustRightInd/>
        <w:snapToGrid/>
        <w:spacing w:after="0" w:line="460" w:lineRule="exact"/>
        <w:ind w:left="480"/>
        <w:jc w:val="both"/>
        <w:rPr>
          <w:sz w:val="24"/>
        </w:rPr>
      </w:pPr>
      <w:r>
        <w:rPr>
          <w:rFonts w:hint="eastAsia"/>
          <w:sz w:val="24"/>
        </w:rPr>
        <w:t>成员</w:t>
      </w:r>
      <w:r w:rsidR="00D01219">
        <w:rPr>
          <w:rFonts w:hint="eastAsia"/>
          <w:sz w:val="24"/>
        </w:rPr>
        <w:t>：系主任、</w:t>
      </w:r>
      <w:r w:rsidR="00F92C46">
        <w:rPr>
          <w:rFonts w:hint="eastAsia"/>
          <w:sz w:val="24"/>
        </w:rPr>
        <w:t>辅导员、班主任</w:t>
      </w:r>
    </w:p>
    <w:p w:rsidR="004F5871" w:rsidRDefault="0031130F" w:rsidP="00BB71B5">
      <w:pPr>
        <w:widowControl w:val="0"/>
        <w:numPr>
          <w:ilvl w:val="0"/>
          <w:numId w:val="1"/>
        </w:numPr>
        <w:tabs>
          <w:tab w:val="left" w:pos="900"/>
          <w:tab w:val="left" w:pos="1080"/>
        </w:tabs>
        <w:adjustRightInd/>
        <w:snapToGrid/>
        <w:spacing w:after="0" w:line="460" w:lineRule="exact"/>
        <w:ind w:left="0" w:firstLineChars="200" w:firstLine="480"/>
        <w:jc w:val="both"/>
        <w:rPr>
          <w:b/>
          <w:sz w:val="24"/>
        </w:rPr>
      </w:pPr>
      <w:r>
        <w:rPr>
          <w:rFonts w:hint="eastAsia"/>
          <w:b/>
          <w:sz w:val="24"/>
        </w:rPr>
        <w:t>学风建设措施</w:t>
      </w:r>
    </w:p>
    <w:p w:rsidR="0011107A" w:rsidRPr="00A51D59" w:rsidRDefault="008B68D0" w:rsidP="00BB71B5">
      <w:pPr>
        <w:pStyle w:val="a8"/>
        <w:widowControl w:val="0"/>
        <w:numPr>
          <w:ilvl w:val="0"/>
          <w:numId w:val="4"/>
        </w:numPr>
        <w:tabs>
          <w:tab w:val="left" w:pos="900"/>
          <w:tab w:val="left" w:pos="1080"/>
        </w:tabs>
        <w:adjustRightInd/>
        <w:snapToGrid/>
        <w:spacing w:after="0" w:line="460" w:lineRule="exact"/>
        <w:ind w:firstLineChars="0"/>
        <w:jc w:val="both"/>
        <w:rPr>
          <w:b/>
          <w:sz w:val="24"/>
        </w:rPr>
      </w:pPr>
      <w:r w:rsidRPr="00A51D59">
        <w:rPr>
          <w:rFonts w:hint="eastAsia"/>
          <w:b/>
          <w:sz w:val="24"/>
        </w:rPr>
        <w:t>以</w:t>
      </w:r>
      <w:r w:rsidR="0011107A" w:rsidRPr="00A51D59">
        <w:rPr>
          <w:rFonts w:hint="eastAsia"/>
          <w:b/>
          <w:sz w:val="24"/>
        </w:rPr>
        <w:t>思想教育</w:t>
      </w:r>
      <w:r w:rsidRPr="00A51D59">
        <w:rPr>
          <w:rFonts w:hint="eastAsia"/>
          <w:b/>
          <w:sz w:val="24"/>
        </w:rPr>
        <w:t>为先导</w:t>
      </w:r>
    </w:p>
    <w:p w:rsidR="004D0106" w:rsidRDefault="002D005B" w:rsidP="00BB71B5">
      <w:pPr>
        <w:tabs>
          <w:tab w:val="left" w:pos="900"/>
          <w:tab w:val="left" w:pos="1080"/>
        </w:tabs>
        <w:spacing w:after="0" w:line="460" w:lineRule="exact"/>
        <w:ind w:firstLineChars="200" w:firstLine="480"/>
        <w:rPr>
          <w:sz w:val="24"/>
        </w:rPr>
      </w:pPr>
      <w:r>
        <w:rPr>
          <w:rFonts w:ascii="宋体" w:hAnsi="宋体" w:hint="eastAsia"/>
          <w:sz w:val="24"/>
        </w:rPr>
        <w:lastRenderedPageBreak/>
        <w:t>重点加强理想信念教育。开展“做有灵魂的大学生”等主题教育活动，</w:t>
      </w:r>
      <w:r w:rsidR="00921261">
        <w:rPr>
          <w:rFonts w:ascii="宋体" w:hAnsi="宋体" w:hint="eastAsia"/>
          <w:sz w:val="24"/>
        </w:rPr>
        <w:t>切实加强职业生涯规划指导，</w:t>
      </w:r>
      <w:r>
        <w:rPr>
          <w:rFonts w:ascii="宋体" w:hAnsi="宋体" w:hint="eastAsia"/>
          <w:sz w:val="24"/>
        </w:rPr>
        <w:t>树立理想</w:t>
      </w:r>
      <w:r w:rsidR="001F6F1B">
        <w:rPr>
          <w:rFonts w:ascii="宋体" w:hAnsi="宋体" w:hint="eastAsia"/>
          <w:sz w:val="24"/>
        </w:rPr>
        <w:t>信念</w:t>
      </w:r>
      <w:r>
        <w:rPr>
          <w:rFonts w:ascii="宋体" w:hAnsi="宋体" w:hint="eastAsia"/>
          <w:sz w:val="24"/>
        </w:rPr>
        <w:t>，</w:t>
      </w:r>
      <w:r w:rsidR="004C3E23">
        <w:rPr>
          <w:rFonts w:ascii="宋体" w:hAnsi="宋体" w:hint="eastAsia"/>
          <w:sz w:val="24"/>
        </w:rPr>
        <w:t>把握专业特色，</w:t>
      </w:r>
      <w:r>
        <w:rPr>
          <w:rFonts w:ascii="宋体" w:hAnsi="宋体" w:hint="eastAsia"/>
          <w:sz w:val="24"/>
        </w:rPr>
        <w:t>明确</w:t>
      </w:r>
      <w:r w:rsidR="004C3E23">
        <w:rPr>
          <w:rFonts w:ascii="宋体" w:hAnsi="宋体" w:hint="eastAsia"/>
          <w:sz w:val="24"/>
        </w:rPr>
        <w:t>学习</w:t>
      </w:r>
      <w:r>
        <w:rPr>
          <w:rFonts w:ascii="宋体" w:hAnsi="宋体" w:hint="eastAsia"/>
          <w:sz w:val="24"/>
        </w:rPr>
        <w:t>目标，激发</w:t>
      </w:r>
      <w:r w:rsidR="000C0ADC">
        <w:rPr>
          <w:rFonts w:ascii="宋体" w:hAnsi="宋体" w:hint="eastAsia"/>
          <w:sz w:val="24"/>
        </w:rPr>
        <w:t>更高</w:t>
      </w:r>
      <w:r>
        <w:rPr>
          <w:rFonts w:ascii="宋体" w:hAnsi="宋体" w:hint="eastAsia"/>
          <w:sz w:val="24"/>
        </w:rPr>
        <w:t>追求</w:t>
      </w:r>
      <w:r w:rsidR="007B26FB">
        <w:rPr>
          <w:rFonts w:ascii="宋体" w:hAnsi="宋体" w:hint="eastAsia"/>
          <w:sz w:val="24"/>
        </w:rPr>
        <w:t>，转变</w:t>
      </w:r>
      <w:r w:rsidR="00385459">
        <w:rPr>
          <w:rFonts w:ascii="宋体" w:hAnsi="宋体" w:hint="eastAsia"/>
          <w:sz w:val="24"/>
        </w:rPr>
        <w:t>急功近利心态</w:t>
      </w:r>
      <w:r>
        <w:rPr>
          <w:rFonts w:ascii="宋体" w:hAnsi="宋体" w:hint="eastAsia"/>
          <w:sz w:val="24"/>
        </w:rPr>
        <w:t>。</w:t>
      </w:r>
      <w:r w:rsidR="00DE7A4D">
        <w:rPr>
          <w:rFonts w:ascii="宋体" w:hAnsi="宋体" w:hint="eastAsia"/>
          <w:sz w:val="24"/>
        </w:rPr>
        <w:t>感受</w:t>
      </w:r>
      <w:r w:rsidR="00DE7A4D">
        <w:rPr>
          <w:rFonts w:hint="eastAsia"/>
          <w:sz w:val="24"/>
        </w:rPr>
        <w:t>压力，</w:t>
      </w:r>
      <w:r w:rsidR="0011107A">
        <w:rPr>
          <w:rFonts w:hint="eastAsia"/>
          <w:sz w:val="24"/>
        </w:rPr>
        <w:t>内激动力，外加推力，形成活力。</w:t>
      </w:r>
      <w:r w:rsidR="004D0106">
        <w:rPr>
          <w:rFonts w:hint="eastAsia"/>
          <w:sz w:val="24"/>
        </w:rPr>
        <w:t xml:space="preserve"> </w:t>
      </w:r>
    </w:p>
    <w:p w:rsidR="008F3AF8" w:rsidRDefault="006A0F05" w:rsidP="00BB71B5">
      <w:pPr>
        <w:pStyle w:val="a8"/>
        <w:numPr>
          <w:ilvl w:val="0"/>
          <w:numId w:val="4"/>
        </w:numPr>
        <w:tabs>
          <w:tab w:val="left" w:pos="900"/>
          <w:tab w:val="left" w:pos="1080"/>
        </w:tabs>
        <w:spacing w:after="0" w:line="460" w:lineRule="exact"/>
        <w:ind w:firstLineChars="0"/>
        <w:rPr>
          <w:b/>
          <w:sz w:val="24"/>
        </w:rPr>
      </w:pPr>
      <w:r w:rsidRPr="006A0F05">
        <w:rPr>
          <w:rFonts w:hint="eastAsia"/>
          <w:b/>
          <w:sz w:val="24"/>
        </w:rPr>
        <w:t>以文化建设为熏染</w:t>
      </w:r>
    </w:p>
    <w:p w:rsidR="00A4345F" w:rsidRDefault="008875FB" w:rsidP="00BB71B5">
      <w:pPr>
        <w:tabs>
          <w:tab w:val="left" w:pos="900"/>
          <w:tab w:val="left" w:pos="1080"/>
        </w:tabs>
        <w:spacing w:after="0" w:line="420" w:lineRule="exact"/>
        <w:ind w:firstLineChars="200" w:firstLine="480"/>
        <w:rPr>
          <w:sz w:val="24"/>
        </w:rPr>
      </w:pPr>
      <w:r w:rsidRPr="008F3AF8">
        <w:rPr>
          <w:rFonts w:ascii="宋体" w:hAnsi="宋体" w:hint="eastAsia"/>
          <w:sz w:val="24"/>
        </w:rPr>
        <w:t>大力倡导</w:t>
      </w:r>
      <w:r w:rsidR="003B785D" w:rsidRPr="008F3AF8">
        <w:rPr>
          <w:rFonts w:ascii="宋体" w:hAnsi="宋体" w:hint="eastAsia"/>
          <w:sz w:val="24"/>
        </w:rPr>
        <w:t>经典阅读、“行路阅人”，弘扬</w:t>
      </w:r>
      <w:r w:rsidRPr="008F3AF8">
        <w:rPr>
          <w:rFonts w:ascii="宋体" w:hAnsi="宋体" w:hint="eastAsia"/>
          <w:sz w:val="24"/>
        </w:rPr>
        <w:t>夯实底蕴、丰富阅历的“厚积”文化。</w:t>
      </w:r>
      <w:r w:rsidR="009423D1" w:rsidRPr="008F3AF8">
        <w:rPr>
          <w:rFonts w:ascii="宋体" w:hAnsi="宋体" w:hint="eastAsia"/>
          <w:sz w:val="24"/>
        </w:rPr>
        <w:t>搞好办公室、教室、寝室</w:t>
      </w:r>
      <w:r w:rsidR="00BE13CE" w:rsidRPr="008F3AF8">
        <w:rPr>
          <w:rFonts w:ascii="宋体" w:hAnsi="宋体" w:hint="eastAsia"/>
          <w:sz w:val="24"/>
        </w:rPr>
        <w:t>三大环境的文化建设，</w:t>
      </w:r>
      <w:r w:rsidR="00DE20DE" w:rsidRPr="008F3AF8">
        <w:rPr>
          <w:rFonts w:ascii="宋体" w:hAnsi="宋体" w:hint="eastAsia"/>
          <w:sz w:val="24"/>
        </w:rPr>
        <w:t>围绕“</w:t>
      </w:r>
      <w:r w:rsidR="0017347A" w:rsidRPr="008F3AF8">
        <w:rPr>
          <w:rFonts w:ascii="宋体" w:hAnsi="宋体" w:hint="eastAsia"/>
          <w:sz w:val="24"/>
        </w:rPr>
        <w:t>厚积</w:t>
      </w:r>
      <w:r w:rsidR="00DE20DE" w:rsidRPr="008F3AF8">
        <w:rPr>
          <w:rFonts w:ascii="宋体" w:hAnsi="宋体" w:hint="eastAsia"/>
          <w:sz w:val="24"/>
        </w:rPr>
        <w:t>”</w:t>
      </w:r>
      <w:r w:rsidR="006047B4" w:rsidRPr="008F3AF8">
        <w:rPr>
          <w:rFonts w:ascii="宋体" w:hAnsi="宋体" w:hint="eastAsia"/>
          <w:sz w:val="24"/>
        </w:rPr>
        <w:t>主题，</w:t>
      </w:r>
      <w:r w:rsidR="002C008D" w:rsidRPr="008F3AF8">
        <w:rPr>
          <w:rFonts w:ascii="宋体" w:hAnsi="宋体" w:hint="eastAsia"/>
          <w:sz w:val="24"/>
        </w:rPr>
        <w:t>突出专业特色，增添文化气息，强化文化熏染。</w:t>
      </w:r>
      <w:r w:rsidR="00A4345F">
        <w:rPr>
          <w:rFonts w:hint="eastAsia"/>
          <w:sz w:val="24"/>
        </w:rPr>
        <w:t>丰富、深化校园文化活动</w:t>
      </w:r>
      <w:r w:rsidR="00B04BA1">
        <w:rPr>
          <w:rFonts w:hint="eastAsia"/>
          <w:sz w:val="24"/>
        </w:rPr>
        <w:t>，</w:t>
      </w:r>
      <w:r w:rsidR="00A4345F">
        <w:rPr>
          <w:rFonts w:hint="eastAsia"/>
          <w:sz w:val="24"/>
        </w:rPr>
        <w:t>力求集主题性、专业性、文化性为一体，</w:t>
      </w:r>
      <w:r w:rsidR="004D3F17">
        <w:rPr>
          <w:rFonts w:hint="eastAsia"/>
          <w:sz w:val="24"/>
        </w:rPr>
        <w:t>提升活动</w:t>
      </w:r>
      <w:r w:rsidR="001E70DF">
        <w:rPr>
          <w:rFonts w:hint="eastAsia"/>
          <w:sz w:val="24"/>
        </w:rPr>
        <w:t>品位，</w:t>
      </w:r>
      <w:r w:rsidR="00F67054">
        <w:rPr>
          <w:rFonts w:hint="eastAsia"/>
          <w:sz w:val="24"/>
        </w:rPr>
        <w:t>渗透</w:t>
      </w:r>
      <w:r w:rsidR="00A4345F">
        <w:rPr>
          <w:rFonts w:hint="eastAsia"/>
          <w:sz w:val="24"/>
        </w:rPr>
        <w:t>文化熏陶。</w:t>
      </w:r>
      <w:r w:rsidR="00196F66">
        <w:rPr>
          <w:rFonts w:hint="eastAsia"/>
          <w:sz w:val="24"/>
        </w:rPr>
        <w:t>开展“疏远手机、网游”</w:t>
      </w:r>
      <w:r w:rsidR="00C66B90">
        <w:rPr>
          <w:rFonts w:hint="eastAsia"/>
          <w:sz w:val="24"/>
        </w:rPr>
        <w:t>大宣传，倡导专心于学习、勤奋学习的</w:t>
      </w:r>
      <w:r w:rsidR="000E46D0">
        <w:rPr>
          <w:rFonts w:hint="eastAsia"/>
          <w:sz w:val="24"/>
        </w:rPr>
        <w:t>“专学勤学”</w:t>
      </w:r>
      <w:r w:rsidR="00C66B90">
        <w:rPr>
          <w:rFonts w:hint="eastAsia"/>
          <w:sz w:val="24"/>
        </w:rPr>
        <w:t>文化。</w:t>
      </w:r>
    </w:p>
    <w:p w:rsidR="00743069" w:rsidRPr="00743069" w:rsidRDefault="00743069" w:rsidP="00BB71B5">
      <w:pPr>
        <w:pStyle w:val="a8"/>
        <w:numPr>
          <w:ilvl w:val="0"/>
          <w:numId w:val="4"/>
        </w:numPr>
        <w:tabs>
          <w:tab w:val="left" w:pos="900"/>
          <w:tab w:val="left" w:pos="1080"/>
        </w:tabs>
        <w:spacing w:after="0" w:line="460" w:lineRule="exact"/>
        <w:ind w:firstLineChars="0"/>
        <w:rPr>
          <w:sz w:val="24"/>
        </w:rPr>
      </w:pPr>
      <w:r w:rsidRPr="00743069">
        <w:rPr>
          <w:rFonts w:ascii="宋体" w:hAnsi="宋体" w:hint="eastAsia"/>
          <w:b/>
          <w:sz w:val="24"/>
        </w:rPr>
        <w:t>以平台建设为助力</w:t>
      </w:r>
    </w:p>
    <w:p w:rsidR="004D5F3A" w:rsidRDefault="00866BC5" w:rsidP="00BB71B5">
      <w:pPr>
        <w:tabs>
          <w:tab w:val="left" w:pos="900"/>
          <w:tab w:val="left" w:pos="1080"/>
        </w:tabs>
        <w:spacing w:after="0" w:line="460" w:lineRule="exact"/>
        <w:ind w:firstLineChars="200" w:firstLine="480"/>
        <w:rPr>
          <w:sz w:val="24"/>
        </w:rPr>
      </w:pPr>
      <w:r>
        <w:rPr>
          <w:rFonts w:ascii="宋体" w:hAnsi="宋体" w:hint="eastAsia"/>
          <w:sz w:val="24"/>
        </w:rPr>
        <w:t>打造导师制、课程导学等导学平台。</w:t>
      </w:r>
      <w:r w:rsidRPr="00743069">
        <w:rPr>
          <w:rFonts w:hint="eastAsia"/>
          <w:sz w:val="24"/>
        </w:rPr>
        <w:t>制订</w:t>
      </w:r>
      <w:r w:rsidR="0011107A" w:rsidRPr="00743069">
        <w:rPr>
          <w:rFonts w:hint="eastAsia"/>
          <w:sz w:val="24"/>
        </w:rPr>
        <w:t>导师制</w:t>
      </w:r>
      <w:r w:rsidR="009D39D3" w:rsidRPr="00743069">
        <w:rPr>
          <w:rFonts w:hint="eastAsia"/>
          <w:sz w:val="24"/>
        </w:rPr>
        <w:t>细则</w:t>
      </w:r>
      <w:r w:rsidR="009D39D3">
        <w:rPr>
          <w:rFonts w:hint="eastAsia"/>
          <w:sz w:val="24"/>
        </w:rPr>
        <w:t>，实施双向选择、优胜劣汰的</w:t>
      </w:r>
      <w:r w:rsidR="009D39D3" w:rsidRPr="00743069">
        <w:rPr>
          <w:rFonts w:hint="eastAsia"/>
          <w:sz w:val="24"/>
        </w:rPr>
        <w:t>导师制</w:t>
      </w:r>
      <w:r w:rsidR="002870CA">
        <w:rPr>
          <w:rFonts w:hint="eastAsia"/>
          <w:sz w:val="24"/>
        </w:rPr>
        <w:t>。</w:t>
      </w:r>
      <w:r w:rsidR="008E7B61">
        <w:rPr>
          <w:rFonts w:hint="eastAsia"/>
          <w:sz w:val="24"/>
        </w:rPr>
        <w:t>开展专业主干课程导学，各门主干课程都要按（一）课程概述；（二）各分支部门（或章节）的基本知识点、技能要求、学习方法指要；（三）疑难易混问题略释；（四）课程考研学习指南；（五）课程论文参考题目；（六）课程主要参考文献等内容模式，撰写出课程导学资料，汇集上网，为学生学习各门专业课程提供全方位的帮助。</w:t>
      </w:r>
    </w:p>
    <w:p w:rsidR="007C4B1C" w:rsidRDefault="00274C95" w:rsidP="00BB71B5">
      <w:pPr>
        <w:tabs>
          <w:tab w:val="left" w:pos="900"/>
          <w:tab w:val="left" w:pos="1080"/>
        </w:tabs>
        <w:spacing w:after="0" w:line="46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打造社团、小组活动训练平台</w:t>
      </w:r>
      <w:r w:rsidR="00AB60BE">
        <w:rPr>
          <w:rFonts w:ascii="宋体" w:hAnsi="宋体" w:hint="eastAsia"/>
          <w:sz w:val="24"/>
        </w:rPr>
        <w:t>。</w:t>
      </w:r>
      <w:r w:rsidR="00704288">
        <w:rPr>
          <w:rFonts w:ascii="宋体" w:hAnsi="宋体" w:hint="eastAsia"/>
          <w:sz w:val="24"/>
        </w:rPr>
        <w:t>加强学生社团和兴趣小组的建设，配备好</w:t>
      </w:r>
      <w:r w:rsidR="00EA552B">
        <w:rPr>
          <w:rFonts w:ascii="宋体" w:hAnsi="宋体" w:hint="eastAsia"/>
          <w:sz w:val="24"/>
        </w:rPr>
        <w:t>指导老师</w:t>
      </w:r>
      <w:r w:rsidR="00704288">
        <w:rPr>
          <w:rFonts w:ascii="宋体" w:hAnsi="宋体" w:hint="eastAsia"/>
          <w:sz w:val="24"/>
        </w:rPr>
        <w:t>，</w:t>
      </w:r>
      <w:r w:rsidR="00EA552B">
        <w:rPr>
          <w:rFonts w:ascii="宋体" w:hAnsi="宋体" w:hint="eastAsia"/>
          <w:sz w:val="24"/>
        </w:rPr>
        <w:t>并健全</w:t>
      </w:r>
      <w:r w:rsidR="000F0A36">
        <w:rPr>
          <w:rFonts w:ascii="宋体" w:hAnsi="宋体" w:hint="eastAsia"/>
          <w:sz w:val="24"/>
        </w:rPr>
        <w:t>制度，规范社团小组活动。重点加强</w:t>
      </w:r>
      <w:r w:rsidR="003251B3">
        <w:rPr>
          <w:rFonts w:ascii="宋体" w:hAnsi="宋体" w:hint="eastAsia"/>
          <w:sz w:val="24"/>
        </w:rPr>
        <w:t>口才、写作</w:t>
      </w:r>
      <w:r w:rsidR="000F0A36">
        <w:rPr>
          <w:rFonts w:ascii="宋体" w:hAnsi="宋体" w:hint="eastAsia"/>
          <w:sz w:val="24"/>
        </w:rPr>
        <w:t>、策划、</w:t>
      </w:r>
      <w:r w:rsidR="00BA4D39">
        <w:rPr>
          <w:rFonts w:ascii="宋体" w:hAnsi="宋体" w:hint="eastAsia"/>
          <w:sz w:val="24"/>
        </w:rPr>
        <w:t>设计</w:t>
      </w:r>
      <w:r w:rsidR="003251B3">
        <w:rPr>
          <w:rFonts w:ascii="宋体" w:hAnsi="宋体" w:hint="eastAsia"/>
          <w:sz w:val="24"/>
        </w:rPr>
        <w:t>等</w:t>
      </w:r>
      <w:r w:rsidR="00BA4D39">
        <w:rPr>
          <w:rFonts w:ascii="宋体" w:hAnsi="宋体" w:hint="eastAsia"/>
          <w:sz w:val="24"/>
        </w:rPr>
        <w:t>专业基本能力</w:t>
      </w:r>
      <w:r w:rsidR="003251B3">
        <w:rPr>
          <w:rFonts w:ascii="宋体" w:hAnsi="宋体" w:hint="eastAsia"/>
          <w:sz w:val="24"/>
        </w:rPr>
        <w:t>训练</w:t>
      </w:r>
      <w:r w:rsidR="007C4B1C">
        <w:rPr>
          <w:rFonts w:ascii="宋体" w:hAnsi="宋体" w:hint="eastAsia"/>
          <w:sz w:val="24"/>
        </w:rPr>
        <w:t>以及</w:t>
      </w:r>
      <w:r w:rsidR="00916194" w:rsidRPr="00266FD0">
        <w:rPr>
          <w:rFonts w:hint="eastAsia"/>
          <w:sz w:val="24"/>
        </w:rPr>
        <w:t>考级、考证、考研等的辅导和培训</w:t>
      </w:r>
      <w:r w:rsidR="007C4B1C">
        <w:rPr>
          <w:rFonts w:ascii="宋体" w:hAnsi="宋体" w:hint="eastAsia"/>
          <w:sz w:val="24"/>
        </w:rPr>
        <w:t>。</w:t>
      </w:r>
    </w:p>
    <w:p w:rsidR="00F159F8" w:rsidRDefault="005277FF" w:rsidP="00BB71B5">
      <w:pPr>
        <w:widowControl w:val="0"/>
        <w:adjustRightInd/>
        <w:snapToGrid/>
        <w:spacing w:after="0" w:line="380" w:lineRule="exact"/>
        <w:ind w:firstLineChars="200" w:firstLine="480"/>
        <w:jc w:val="both"/>
        <w:rPr>
          <w:color w:val="000000"/>
          <w:sz w:val="24"/>
        </w:rPr>
      </w:pPr>
      <w:r>
        <w:rPr>
          <w:rFonts w:ascii="宋体" w:hAnsi="宋体" w:hint="eastAsia"/>
          <w:sz w:val="24"/>
        </w:rPr>
        <w:t>打造</w:t>
      </w:r>
      <w:r w:rsidR="001B6608">
        <w:rPr>
          <w:rFonts w:ascii="宋体" w:hAnsi="宋体" w:hint="eastAsia"/>
          <w:sz w:val="24"/>
        </w:rPr>
        <w:t>创新创业教育</w:t>
      </w:r>
      <w:r w:rsidR="00851FDE">
        <w:rPr>
          <w:rFonts w:ascii="宋体" w:hAnsi="宋体" w:hint="eastAsia"/>
          <w:sz w:val="24"/>
        </w:rPr>
        <w:t>、实践平台。</w:t>
      </w:r>
      <w:r w:rsidR="007906EA">
        <w:rPr>
          <w:rFonts w:hint="eastAsia"/>
          <w:sz w:val="24"/>
        </w:rPr>
        <w:t>建立健全并运用好创新创业网络教育平台；</w:t>
      </w:r>
      <w:r w:rsidR="001170AA">
        <w:rPr>
          <w:rFonts w:hint="eastAsia"/>
          <w:sz w:val="24"/>
        </w:rPr>
        <w:t>定期不定期地举办创新创业讲座；</w:t>
      </w:r>
      <w:r w:rsidR="00F159F8">
        <w:rPr>
          <w:rFonts w:hint="eastAsia"/>
          <w:color w:val="000000"/>
          <w:sz w:val="24"/>
        </w:rPr>
        <w:t>聘请校外创业导师</w:t>
      </w:r>
      <w:r w:rsidR="00876455">
        <w:rPr>
          <w:rFonts w:hint="eastAsia"/>
          <w:color w:val="000000"/>
          <w:sz w:val="24"/>
        </w:rPr>
        <w:t>并做好对接</w:t>
      </w:r>
      <w:r w:rsidR="00F159F8">
        <w:rPr>
          <w:rFonts w:hint="eastAsia"/>
          <w:color w:val="000000"/>
          <w:sz w:val="24"/>
        </w:rPr>
        <w:t>培训</w:t>
      </w:r>
      <w:r w:rsidR="00876455">
        <w:rPr>
          <w:rFonts w:hint="eastAsia"/>
          <w:color w:val="000000"/>
          <w:sz w:val="24"/>
        </w:rPr>
        <w:t>；</w:t>
      </w:r>
      <w:r w:rsidR="004D029B">
        <w:rPr>
          <w:rFonts w:hint="eastAsia"/>
          <w:color w:val="000000"/>
          <w:sz w:val="24"/>
        </w:rPr>
        <w:t>构建创新创业实训实践平台</w:t>
      </w:r>
      <w:r w:rsidR="003B051D">
        <w:rPr>
          <w:rFonts w:hint="eastAsia"/>
          <w:color w:val="000000"/>
          <w:sz w:val="24"/>
        </w:rPr>
        <w:t>，特别</w:t>
      </w:r>
      <w:r w:rsidR="00086D23">
        <w:rPr>
          <w:rFonts w:hint="eastAsia"/>
          <w:color w:val="000000"/>
          <w:sz w:val="24"/>
        </w:rPr>
        <w:t>要加强</w:t>
      </w:r>
      <w:r w:rsidR="003B051D">
        <w:rPr>
          <w:rFonts w:hint="eastAsia"/>
          <w:color w:val="000000"/>
          <w:sz w:val="24"/>
        </w:rPr>
        <w:t>创新创业大赛、大广赛、</w:t>
      </w:r>
      <w:r w:rsidR="005B2B2A">
        <w:rPr>
          <w:rFonts w:hint="eastAsia"/>
          <w:color w:val="000000"/>
          <w:sz w:val="24"/>
        </w:rPr>
        <w:t>“互联网</w:t>
      </w:r>
      <w:r w:rsidR="005B2B2A">
        <w:rPr>
          <w:rFonts w:hint="eastAsia"/>
          <w:color w:val="000000"/>
          <w:sz w:val="24"/>
        </w:rPr>
        <w:t>+</w:t>
      </w:r>
      <w:r w:rsidR="005B2B2A">
        <w:rPr>
          <w:rFonts w:hint="eastAsia"/>
          <w:color w:val="000000"/>
          <w:sz w:val="24"/>
        </w:rPr>
        <w:t>”</w:t>
      </w:r>
      <w:r w:rsidR="003B051D">
        <w:rPr>
          <w:rFonts w:hint="eastAsia"/>
          <w:color w:val="000000"/>
          <w:sz w:val="24"/>
        </w:rPr>
        <w:t>等</w:t>
      </w:r>
      <w:r w:rsidR="005B2B2A">
        <w:rPr>
          <w:rFonts w:hint="eastAsia"/>
          <w:color w:val="000000"/>
          <w:sz w:val="24"/>
        </w:rPr>
        <w:t>科技创新大赛的指导</w:t>
      </w:r>
      <w:r w:rsidR="003A6C36">
        <w:rPr>
          <w:rFonts w:hint="eastAsia"/>
          <w:color w:val="000000"/>
          <w:sz w:val="24"/>
        </w:rPr>
        <w:t>和实训，加强创新创业团队的</w:t>
      </w:r>
      <w:r w:rsidR="0061761E">
        <w:rPr>
          <w:rFonts w:hint="eastAsia"/>
          <w:color w:val="000000"/>
          <w:sz w:val="24"/>
        </w:rPr>
        <w:t>建设、</w:t>
      </w:r>
      <w:r w:rsidR="003A6C36">
        <w:rPr>
          <w:rFonts w:hint="eastAsia"/>
          <w:color w:val="000000"/>
          <w:sz w:val="24"/>
        </w:rPr>
        <w:t>扶持</w:t>
      </w:r>
      <w:r w:rsidR="004D029B">
        <w:rPr>
          <w:rFonts w:hint="eastAsia"/>
          <w:color w:val="000000"/>
          <w:sz w:val="24"/>
        </w:rPr>
        <w:t>；</w:t>
      </w:r>
      <w:r w:rsidR="00734DA5">
        <w:rPr>
          <w:rFonts w:hint="eastAsia"/>
          <w:sz w:val="24"/>
        </w:rPr>
        <w:t>以教师科研带动学生科研</w:t>
      </w:r>
      <w:r w:rsidR="008319F0">
        <w:rPr>
          <w:rFonts w:hint="eastAsia"/>
          <w:sz w:val="24"/>
        </w:rPr>
        <w:t>，培养学生的创新创业意识和能力。</w:t>
      </w:r>
    </w:p>
    <w:p w:rsidR="0011107A" w:rsidRPr="00743069" w:rsidRDefault="007E47D8" w:rsidP="00BB71B5">
      <w:pPr>
        <w:tabs>
          <w:tab w:val="left" w:pos="900"/>
          <w:tab w:val="left" w:pos="1080"/>
        </w:tabs>
        <w:spacing w:after="0" w:line="460" w:lineRule="exact"/>
        <w:ind w:firstLineChars="200" w:firstLine="480"/>
        <w:rPr>
          <w:b/>
          <w:sz w:val="24"/>
        </w:rPr>
      </w:pPr>
      <w:r>
        <w:rPr>
          <w:rFonts w:ascii="宋体" w:hAnsi="宋体" w:hint="eastAsia"/>
          <w:sz w:val="24"/>
        </w:rPr>
        <w:t>打造</w:t>
      </w:r>
      <w:r w:rsidR="003251B3">
        <w:rPr>
          <w:rFonts w:ascii="宋体" w:hAnsi="宋体" w:hint="eastAsia"/>
          <w:sz w:val="24"/>
        </w:rPr>
        <w:t>竞赛</w:t>
      </w:r>
      <w:r>
        <w:rPr>
          <w:rFonts w:ascii="宋体" w:hAnsi="宋体" w:hint="eastAsia"/>
          <w:sz w:val="24"/>
        </w:rPr>
        <w:t>、</w:t>
      </w:r>
      <w:r w:rsidR="00721B5D">
        <w:rPr>
          <w:rFonts w:ascii="宋体" w:hAnsi="宋体" w:hint="eastAsia"/>
          <w:sz w:val="24"/>
        </w:rPr>
        <w:t>交流</w:t>
      </w:r>
      <w:r w:rsidR="003251B3">
        <w:rPr>
          <w:rFonts w:ascii="宋体" w:hAnsi="宋体" w:hint="eastAsia"/>
          <w:sz w:val="24"/>
        </w:rPr>
        <w:t>平台</w:t>
      </w:r>
      <w:r w:rsidR="0013681C">
        <w:rPr>
          <w:rFonts w:ascii="宋体" w:hAnsi="宋体" w:hint="eastAsia"/>
          <w:sz w:val="24"/>
        </w:rPr>
        <w:t>。</w:t>
      </w:r>
      <w:r w:rsidR="00042199">
        <w:rPr>
          <w:rFonts w:ascii="宋体" w:hAnsi="宋体" w:hint="eastAsia"/>
          <w:sz w:val="24"/>
        </w:rPr>
        <w:t>对接</w:t>
      </w:r>
      <w:r w:rsidR="00720869">
        <w:rPr>
          <w:rFonts w:ascii="宋体" w:hAnsi="宋体" w:hint="eastAsia"/>
          <w:sz w:val="24"/>
        </w:rPr>
        <w:t>全国、全省性</w:t>
      </w:r>
      <w:r w:rsidR="006B222A">
        <w:rPr>
          <w:rFonts w:ascii="宋体" w:hAnsi="宋体" w:hint="eastAsia"/>
          <w:sz w:val="24"/>
        </w:rPr>
        <w:t>相关大赛，结合我院各专业</w:t>
      </w:r>
      <w:r w:rsidR="00836BC4">
        <w:rPr>
          <w:rFonts w:ascii="宋体" w:hAnsi="宋体" w:hint="eastAsia"/>
          <w:sz w:val="24"/>
        </w:rPr>
        <w:t>的重要能力要求，</w:t>
      </w:r>
      <w:r w:rsidR="001364A1">
        <w:rPr>
          <w:rFonts w:ascii="宋体" w:hAnsi="宋体" w:hint="eastAsia"/>
          <w:sz w:val="24"/>
        </w:rPr>
        <w:t>确定我院重大赛事项目</w:t>
      </w:r>
      <w:r w:rsidR="0018705F">
        <w:rPr>
          <w:rFonts w:ascii="宋体" w:hAnsi="宋体" w:hint="eastAsia"/>
          <w:sz w:val="24"/>
        </w:rPr>
        <w:t>，并使之制度化、常规化。</w:t>
      </w:r>
      <w:r w:rsidR="009807F1">
        <w:rPr>
          <w:rFonts w:ascii="宋体" w:hAnsi="宋体" w:hint="eastAsia"/>
          <w:sz w:val="24"/>
        </w:rPr>
        <w:t>构建</w:t>
      </w:r>
      <w:r w:rsidR="003251B3">
        <w:rPr>
          <w:rFonts w:ascii="宋体" w:hAnsi="宋体" w:hint="eastAsia"/>
          <w:sz w:val="24"/>
        </w:rPr>
        <w:t>“经典品鉴”、“</w:t>
      </w:r>
      <w:r w:rsidR="009807F1">
        <w:rPr>
          <w:rFonts w:ascii="宋体" w:hAnsi="宋体" w:hint="eastAsia"/>
          <w:sz w:val="24"/>
        </w:rPr>
        <w:t>阅历</w:t>
      </w:r>
      <w:r w:rsidR="003251B3">
        <w:rPr>
          <w:rFonts w:ascii="宋体" w:hAnsi="宋体" w:hint="eastAsia"/>
          <w:sz w:val="24"/>
        </w:rPr>
        <w:t>体验”等</w:t>
      </w:r>
      <w:r w:rsidR="009807F1">
        <w:rPr>
          <w:rFonts w:ascii="宋体" w:hAnsi="宋体" w:hint="eastAsia"/>
          <w:sz w:val="24"/>
        </w:rPr>
        <w:t>的</w:t>
      </w:r>
      <w:r w:rsidR="008F33A1">
        <w:rPr>
          <w:rFonts w:ascii="宋体" w:hAnsi="宋体" w:hint="eastAsia"/>
          <w:sz w:val="24"/>
        </w:rPr>
        <w:t>线上线下交流</w:t>
      </w:r>
      <w:r w:rsidR="003251B3">
        <w:rPr>
          <w:rFonts w:ascii="宋体" w:hAnsi="宋体" w:hint="eastAsia"/>
          <w:sz w:val="24"/>
        </w:rPr>
        <w:t>平台。</w:t>
      </w:r>
      <w:r w:rsidR="00FE61A7">
        <w:rPr>
          <w:rFonts w:ascii="宋体" w:hAnsi="宋体" w:hint="eastAsia"/>
          <w:sz w:val="24"/>
        </w:rPr>
        <w:t>开展各种优秀作品和成果</w:t>
      </w:r>
      <w:r w:rsidR="0033792E">
        <w:rPr>
          <w:rFonts w:ascii="宋体" w:hAnsi="宋体" w:hint="eastAsia"/>
          <w:sz w:val="24"/>
        </w:rPr>
        <w:t>的演示、</w:t>
      </w:r>
      <w:r w:rsidR="00795853">
        <w:rPr>
          <w:rFonts w:ascii="宋体" w:hAnsi="宋体" w:hint="eastAsia"/>
          <w:sz w:val="24"/>
        </w:rPr>
        <w:t>展评</w:t>
      </w:r>
      <w:r w:rsidR="0011107A" w:rsidRPr="00743069">
        <w:rPr>
          <w:rFonts w:hint="eastAsia"/>
          <w:sz w:val="24"/>
        </w:rPr>
        <w:t>。</w:t>
      </w:r>
    </w:p>
    <w:p w:rsidR="009C2F4C" w:rsidRPr="009C2F4C" w:rsidRDefault="00AD23E1" w:rsidP="00BB71B5">
      <w:pPr>
        <w:widowControl w:val="0"/>
        <w:numPr>
          <w:ilvl w:val="0"/>
          <w:numId w:val="4"/>
        </w:numPr>
        <w:tabs>
          <w:tab w:val="left" w:pos="900"/>
          <w:tab w:val="left" w:pos="1080"/>
        </w:tabs>
        <w:adjustRightInd/>
        <w:snapToGrid/>
        <w:spacing w:after="0" w:line="460" w:lineRule="exact"/>
        <w:ind w:left="0" w:firstLineChars="200" w:firstLine="480"/>
        <w:jc w:val="both"/>
        <w:rPr>
          <w:b/>
          <w:sz w:val="24"/>
        </w:rPr>
      </w:pPr>
      <w:r w:rsidRPr="00AD23E1">
        <w:rPr>
          <w:rFonts w:ascii="宋体" w:hAnsi="宋体" w:hint="eastAsia"/>
          <w:b/>
          <w:sz w:val="24"/>
        </w:rPr>
        <w:t>以先进典型为示范。</w:t>
      </w:r>
    </w:p>
    <w:p w:rsidR="0011107A" w:rsidRDefault="00AD23E1" w:rsidP="00BB71B5">
      <w:pPr>
        <w:widowControl w:val="0"/>
        <w:tabs>
          <w:tab w:val="left" w:pos="900"/>
          <w:tab w:val="left" w:pos="1080"/>
        </w:tabs>
        <w:adjustRightInd/>
        <w:snapToGrid/>
        <w:spacing w:after="0" w:line="460" w:lineRule="exact"/>
        <w:ind w:left="480"/>
        <w:jc w:val="both"/>
        <w:rPr>
          <w:b/>
          <w:sz w:val="24"/>
        </w:rPr>
      </w:pPr>
      <w:r w:rsidRPr="009C2F4C">
        <w:rPr>
          <w:rFonts w:ascii="宋体" w:hAnsi="宋体" w:hint="eastAsia"/>
          <w:sz w:val="24"/>
        </w:rPr>
        <w:t>充分发挥学生党员、干部和奖学金获得者、学习标兵等的模范带头作用。</w:t>
      </w:r>
    </w:p>
    <w:p w:rsidR="007C2A83" w:rsidRDefault="007C2A83" w:rsidP="00BB71B5">
      <w:pPr>
        <w:widowControl w:val="0"/>
        <w:numPr>
          <w:ilvl w:val="0"/>
          <w:numId w:val="4"/>
        </w:numPr>
        <w:tabs>
          <w:tab w:val="left" w:pos="900"/>
          <w:tab w:val="left" w:pos="1080"/>
        </w:tabs>
        <w:adjustRightInd/>
        <w:snapToGrid/>
        <w:spacing w:after="0" w:line="460" w:lineRule="exact"/>
        <w:ind w:left="0" w:firstLineChars="200" w:firstLine="480"/>
        <w:jc w:val="both"/>
        <w:rPr>
          <w:b/>
          <w:sz w:val="24"/>
        </w:rPr>
      </w:pPr>
      <w:r>
        <w:rPr>
          <w:rFonts w:hint="eastAsia"/>
          <w:b/>
          <w:sz w:val="24"/>
        </w:rPr>
        <w:t>以制度</w:t>
      </w:r>
      <w:r w:rsidR="00A84053">
        <w:rPr>
          <w:rFonts w:hint="eastAsia"/>
          <w:b/>
          <w:sz w:val="24"/>
        </w:rPr>
        <w:t>建设</w:t>
      </w:r>
      <w:r>
        <w:rPr>
          <w:rFonts w:hint="eastAsia"/>
          <w:b/>
          <w:sz w:val="24"/>
        </w:rPr>
        <w:t>为保障</w:t>
      </w:r>
    </w:p>
    <w:p w:rsidR="00951010" w:rsidRDefault="00951010" w:rsidP="00BB71B5">
      <w:pPr>
        <w:tabs>
          <w:tab w:val="left" w:pos="900"/>
          <w:tab w:val="left" w:pos="1080"/>
        </w:tabs>
        <w:spacing w:after="0" w:line="46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lastRenderedPageBreak/>
        <w:t>建立健全帮扶制度。</w:t>
      </w:r>
      <w:r w:rsidRPr="009C2F4C">
        <w:rPr>
          <w:rFonts w:ascii="宋体" w:hAnsi="宋体" w:hint="eastAsia"/>
          <w:sz w:val="24"/>
        </w:rPr>
        <w:t>学生党员、干部和奖学金获得者、学习标兵等</w:t>
      </w:r>
      <w:r w:rsidR="006A4EC3">
        <w:rPr>
          <w:rFonts w:ascii="宋体" w:hAnsi="宋体" w:hint="eastAsia"/>
          <w:sz w:val="24"/>
        </w:rPr>
        <w:t>对学习困难学生实行</w:t>
      </w:r>
      <w:r w:rsidR="00922250">
        <w:rPr>
          <w:rFonts w:ascii="宋体" w:hAnsi="宋体" w:hint="eastAsia"/>
          <w:sz w:val="24"/>
        </w:rPr>
        <w:t>“一对一”</w:t>
      </w:r>
      <w:r w:rsidR="006A4EC3">
        <w:rPr>
          <w:rFonts w:ascii="宋体" w:hAnsi="宋体" w:hint="eastAsia"/>
          <w:sz w:val="24"/>
        </w:rPr>
        <w:t>帮扶</w:t>
      </w:r>
      <w:r w:rsidR="00922250">
        <w:rPr>
          <w:rFonts w:ascii="宋体" w:hAnsi="宋体" w:hint="eastAsia"/>
          <w:sz w:val="24"/>
        </w:rPr>
        <w:t>。</w:t>
      </w:r>
    </w:p>
    <w:p w:rsidR="0011107A" w:rsidRDefault="00C65054" w:rsidP="00BB71B5">
      <w:pPr>
        <w:tabs>
          <w:tab w:val="left" w:pos="900"/>
          <w:tab w:val="left" w:pos="1080"/>
        </w:tabs>
        <w:spacing w:after="0" w:line="46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建立健全</w:t>
      </w:r>
      <w:r w:rsidR="005959FA">
        <w:rPr>
          <w:rFonts w:hint="eastAsia"/>
          <w:sz w:val="24"/>
        </w:rPr>
        <w:t>学习、学风奖励制度。</w:t>
      </w:r>
      <w:r w:rsidR="00813B42">
        <w:rPr>
          <w:rFonts w:hint="eastAsia"/>
          <w:sz w:val="24"/>
        </w:rPr>
        <w:t>建立健全</w:t>
      </w:r>
      <w:r w:rsidR="007A1627">
        <w:rPr>
          <w:rFonts w:hint="eastAsia"/>
          <w:sz w:val="24"/>
        </w:rPr>
        <w:t>学习</w:t>
      </w:r>
      <w:r w:rsidR="00537644">
        <w:rPr>
          <w:rFonts w:hint="eastAsia"/>
          <w:sz w:val="24"/>
        </w:rPr>
        <w:t>奖励办法，设定</w:t>
      </w:r>
      <w:r w:rsidR="00D9319E">
        <w:rPr>
          <w:rFonts w:hint="eastAsia"/>
          <w:sz w:val="24"/>
        </w:rPr>
        <w:t>专业基本理论、专业基本能力、</w:t>
      </w:r>
      <w:r w:rsidR="00AD7419">
        <w:rPr>
          <w:rFonts w:hint="eastAsia"/>
          <w:sz w:val="24"/>
        </w:rPr>
        <w:t>人文通识底蕴</w:t>
      </w:r>
      <w:r w:rsidR="00A55E54">
        <w:rPr>
          <w:rFonts w:hint="eastAsia"/>
          <w:sz w:val="24"/>
        </w:rPr>
        <w:t>、创新创业成果</w:t>
      </w:r>
      <w:r w:rsidR="00AD7419">
        <w:rPr>
          <w:rFonts w:hint="eastAsia"/>
          <w:sz w:val="24"/>
        </w:rPr>
        <w:t>等</w:t>
      </w:r>
      <w:r w:rsidR="00666CAE">
        <w:rPr>
          <w:rFonts w:hint="eastAsia"/>
          <w:sz w:val="24"/>
        </w:rPr>
        <w:t>方面的奖项，</w:t>
      </w:r>
      <w:r w:rsidR="00666CAE">
        <w:rPr>
          <w:rFonts w:ascii="宋体" w:hAnsi="宋体" w:hint="eastAsia"/>
          <w:sz w:val="24"/>
        </w:rPr>
        <w:t>并使之制度化、常规化。</w:t>
      </w:r>
      <w:r w:rsidR="00BC11BB">
        <w:rPr>
          <w:rFonts w:hint="eastAsia"/>
          <w:sz w:val="24"/>
        </w:rPr>
        <w:t>建立健全学风考核评比办法，</w:t>
      </w:r>
      <w:r w:rsidR="00F21CBE">
        <w:rPr>
          <w:rFonts w:hint="eastAsia"/>
          <w:sz w:val="24"/>
        </w:rPr>
        <w:t>每月</w:t>
      </w:r>
      <w:r w:rsidR="0011107A">
        <w:rPr>
          <w:rFonts w:hint="eastAsia"/>
          <w:sz w:val="24"/>
        </w:rPr>
        <w:t>开展</w:t>
      </w:r>
      <w:r w:rsidR="00942DCA">
        <w:rPr>
          <w:rFonts w:hint="eastAsia"/>
          <w:sz w:val="24"/>
        </w:rPr>
        <w:t>寝室</w:t>
      </w:r>
      <w:r w:rsidR="0011107A">
        <w:rPr>
          <w:rFonts w:hint="eastAsia"/>
          <w:sz w:val="24"/>
        </w:rPr>
        <w:t>和</w:t>
      </w:r>
      <w:r w:rsidR="00942DCA">
        <w:rPr>
          <w:rFonts w:hint="eastAsia"/>
          <w:sz w:val="24"/>
        </w:rPr>
        <w:t>班级</w:t>
      </w:r>
      <w:r w:rsidR="0011107A">
        <w:rPr>
          <w:rFonts w:hint="eastAsia"/>
          <w:sz w:val="24"/>
        </w:rPr>
        <w:t>的学风评比，</w:t>
      </w:r>
      <w:r w:rsidR="00F21CBE">
        <w:rPr>
          <w:rFonts w:hint="eastAsia"/>
          <w:sz w:val="24"/>
        </w:rPr>
        <w:t>并给予适当奖励</w:t>
      </w:r>
      <w:r w:rsidR="0011107A">
        <w:rPr>
          <w:rFonts w:hint="eastAsia"/>
          <w:sz w:val="24"/>
        </w:rPr>
        <w:t>。</w:t>
      </w:r>
    </w:p>
    <w:p w:rsidR="00D06631" w:rsidRDefault="00D06631" w:rsidP="00BB71B5">
      <w:pPr>
        <w:tabs>
          <w:tab w:val="left" w:pos="900"/>
          <w:tab w:val="left" w:pos="1080"/>
        </w:tabs>
        <w:spacing w:after="0" w:line="460" w:lineRule="exact"/>
        <w:ind w:firstLineChars="200" w:firstLine="480"/>
        <w:rPr>
          <w:sz w:val="24"/>
        </w:rPr>
      </w:pPr>
      <w:r w:rsidRPr="004E28B3">
        <w:rPr>
          <w:sz w:val="24"/>
          <w:szCs w:val="24"/>
        </w:rPr>
        <w:t>严格执行请假制度</w:t>
      </w:r>
      <w:r w:rsidR="00386BE9">
        <w:rPr>
          <w:rFonts w:hint="eastAsia"/>
          <w:sz w:val="24"/>
          <w:szCs w:val="24"/>
        </w:rPr>
        <w:t>。请假、补假、销假</w:t>
      </w:r>
      <w:r w:rsidR="00786257">
        <w:rPr>
          <w:rFonts w:hint="eastAsia"/>
          <w:sz w:val="24"/>
          <w:szCs w:val="24"/>
        </w:rPr>
        <w:t>均按规章程序操作。</w:t>
      </w:r>
    </w:p>
    <w:p w:rsidR="000F79D2" w:rsidRPr="00AF74B9" w:rsidRDefault="0013709F" w:rsidP="00BB71B5">
      <w:pPr>
        <w:tabs>
          <w:tab w:val="left" w:pos="900"/>
          <w:tab w:val="left" w:pos="1080"/>
        </w:tabs>
        <w:spacing w:after="0" w:line="460" w:lineRule="exact"/>
        <w:ind w:firstLineChars="200" w:firstLine="480"/>
        <w:rPr>
          <w:rFonts w:hint="eastAsia"/>
          <w:sz w:val="24"/>
          <w:szCs w:val="24"/>
        </w:rPr>
      </w:pPr>
      <w:r>
        <w:rPr>
          <w:rFonts w:hint="eastAsia"/>
          <w:sz w:val="24"/>
        </w:rPr>
        <w:t>严肃</w:t>
      </w:r>
      <w:r w:rsidR="009E713E">
        <w:rPr>
          <w:rFonts w:hint="eastAsia"/>
          <w:sz w:val="24"/>
        </w:rPr>
        <w:t>课堂纪律。</w:t>
      </w:r>
      <w:r w:rsidR="00A256F0">
        <w:rPr>
          <w:rFonts w:hint="eastAsia"/>
          <w:sz w:val="24"/>
        </w:rPr>
        <w:t>健全</w:t>
      </w:r>
      <w:r w:rsidR="00844A18">
        <w:rPr>
          <w:rFonts w:hint="eastAsia"/>
          <w:sz w:val="24"/>
        </w:rPr>
        <w:t>并严格执行</w:t>
      </w:r>
      <w:r w:rsidR="00A256F0">
        <w:rPr>
          <w:rFonts w:hint="eastAsia"/>
          <w:sz w:val="24"/>
        </w:rPr>
        <w:t>学工队伍、任课教师和学生干部联动的</w:t>
      </w:r>
      <w:r w:rsidR="00844A18">
        <w:rPr>
          <w:rFonts w:hint="eastAsia"/>
          <w:sz w:val="24"/>
        </w:rPr>
        <w:t>课堂考勤制度，</w:t>
      </w:r>
      <w:r w:rsidR="00277ABF">
        <w:rPr>
          <w:rFonts w:hint="eastAsia"/>
          <w:sz w:val="24"/>
        </w:rPr>
        <w:t>每月通报考勤结果</w:t>
      </w:r>
      <w:r w:rsidR="00ED36E0">
        <w:rPr>
          <w:rFonts w:hint="eastAsia"/>
          <w:sz w:val="24"/>
        </w:rPr>
        <w:t>。</w:t>
      </w:r>
      <w:r w:rsidR="00AB425E" w:rsidRPr="00AB425E">
        <w:rPr>
          <w:sz w:val="24"/>
          <w:szCs w:val="24"/>
        </w:rPr>
        <w:t>严格执行《湖南科技学院学生违纪处理办法》第五章第十七条的规定</w:t>
      </w:r>
      <w:r w:rsidR="00AB425E">
        <w:rPr>
          <w:rFonts w:hint="eastAsia"/>
          <w:sz w:val="24"/>
          <w:szCs w:val="24"/>
        </w:rPr>
        <w:t>，</w:t>
      </w:r>
      <w:r w:rsidR="00141B67">
        <w:rPr>
          <w:rFonts w:hint="eastAsia"/>
          <w:sz w:val="24"/>
          <w:szCs w:val="24"/>
        </w:rPr>
        <w:t>旷课</w:t>
      </w:r>
      <w:r w:rsidR="00C6612B">
        <w:rPr>
          <w:rFonts w:hint="eastAsia"/>
          <w:sz w:val="24"/>
          <w:szCs w:val="24"/>
        </w:rPr>
        <w:t>达到处分条件的均</w:t>
      </w:r>
      <w:r w:rsidR="00E834F5">
        <w:rPr>
          <w:rFonts w:hint="eastAsia"/>
          <w:sz w:val="24"/>
          <w:szCs w:val="24"/>
        </w:rPr>
        <w:t>按规定处分，没达到处分条件的</w:t>
      </w:r>
      <w:r w:rsidR="00C13F4B">
        <w:rPr>
          <w:rFonts w:hint="eastAsia"/>
          <w:sz w:val="24"/>
          <w:szCs w:val="24"/>
        </w:rPr>
        <w:t>要</w:t>
      </w:r>
      <w:r w:rsidR="00514D0B">
        <w:rPr>
          <w:rFonts w:hint="eastAsia"/>
          <w:sz w:val="24"/>
          <w:szCs w:val="24"/>
        </w:rPr>
        <w:t>与</w:t>
      </w:r>
      <w:r w:rsidR="00C13F4B">
        <w:rPr>
          <w:rFonts w:hint="eastAsia"/>
          <w:sz w:val="24"/>
          <w:szCs w:val="24"/>
        </w:rPr>
        <w:t>成绩</w:t>
      </w:r>
      <w:r w:rsidR="00514D0B" w:rsidRPr="00514D0B">
        <w:rPr>
          <w:sz w:val="24"/>
          <w:szCs w:val="24"/>
        </w:rPr>
        <w:t>、评优、</w:t>
      </w:r>
      <w:r w:rsidR="00C13F4B" w:rsidRPr="00514D0B">
        <w:rPr>
          <w:sz w:val="24"/>
          <w:szCs w:val="24"/>
        </w:rPr>
        <w:t>评奖</w:t>
      </w:r>
      <w:r w:rsidR="00C13F4B">
        <w:rPr>
          <w:rFonts w:hint="eastAsia"/>
          <w:sz w:val="24"/>
          <w:szCs w:val="24"/>
        </w:rPr>
        <w:t>、</w:t>
      </w:r>
      <w:r w:rsidR="00514D0B" w:rsidRPr="00514D0B">
        <w:rPr>
          <w:sz w:val="24"/>
          <w:szCs w:val="24"/>
        </w:rPr>
        <w:t>评助、入党</w:t>
      </w:r>
      <w:r w:rsidR="00C13F4B">
        <w:rPr>
          <w:rFonts w:hint="eastAsia"/>
          <w:sz w:val="24"/>
          <w:szCs w:val="24"/>
        </w:rPr>
        <w:t>等</w:t>
      </w:r>
      <w:r w:rsidR="00514D0B" w:rsidRPr="00514D0B">
        <w:rPr>
          <w:sz w:val="24"/>
          <w:szCs w:val="24"/>
        </w:rPr>
        <w:t>挂钩</w:t>
      </w:r>
      <w:r w:rsidR="000F79D2">
        <w:rPr>
          <w:rFonts w:hint="eastAsia"/>
          <w:sz w:val="24"/>
          <w:szCs w:val="24"/>
        </w:rPr>
        <w:t>。</w:t>
      </w:r>
      <w:r w:rsidR="00AF74B9" w:rsidRPr="00AF74B9">
        <w:rPr>
          <w:sz w:val="24"/>
          <w:szCs w:val="24"/>
        </w:rPr>
        <w:t>任课老师</w:t>
      </w:r>
      <w:r w:rsidR="006E2108">
        <w:rPr>
          <w:rFonts w:hint="eastAsia"/>
          <w:sz w:val="24"/>
          <w:szCs w:val="24"/>
        </w:rPr>
        <w:t>要</w:t>
      </w:r>
      <w:r w:rsidR="006E2108">
        <w:rPr>
          <w:sz w:val="24"/>
          <w:szCs w:val="24"/>
        </w:rPr>
        <w:t>管</w:t>
      </w:r>
      <w:r w:rsidR="00AF74B9" w:rsidRPr="00AF74B9">
        <w:rPr>
          <w:sz w:val="24"/>
          <w:szCs w:val="24"/>
        </w:rPr>
        <w:t>好课堂纪律，</w:t>
      </w:r>
      <w:r w:rsidR="002077A0">
        <w:rPr>
          <w:rFonts w:hint="eastAsia"/>
          <w:sz w:val="24"/>
          <w:szCs w:val="24"/>
        </w:rPr>
        <w:t>及时查</w:t>
      </w:r>
      <w:r w:rsidR="00AF74B9" w:rsidRPr="00AF74B9">
        <w:rPr>
          <w:sz w:val="24"/>
          <w:szCs w:val="24"/>
        </w:rPr>
        <w:t>禁课堂上打瞌睡、</w:t>
      </w:r>
      <w:r w:rsidR="002077A0">
        <w:rPr>
          <w:rFonts w:hint="eastAsia"/>
          <w:sz w:val="24"/>
          <w:szCs w:val="24"/>
        </w:rPr>
        <w:t>玩手机</w:t>
      </w:r>
      <w:r w:rsidR="00AF74B9" w:rsidRPr="00AF74B9">
        <w:rPr>
          <w:sz w:val="24"/>
          <w:szCs w:val="24"/>
        </w:rPr>
        <w:t>、吃东西</w:t>
      </w:r>
      <w:r w:rsidR="002077A0">
        <w:rPr>
          <w:rFonts w:hint="eastAsia"/>
          <w:sz w:val="24"/>
          <w:szCs w:val="24"/>
        </w:rPr>
        <w:t>等</w:t>
      </w:r>
      <w:r w:rsidR="00AF74B9" w:rsidRPr="00AF74B9">
        <w:rPr>
          <w:sz w:val="24"/>
          <w:szCs w:val="24"/>
        </w:rPr>
        <w:t>。</w:t>
      </w:r>
    </w:p>
    <w:p w:rsidR="000F79D2" w:rsidRDefault="0013709F" w:rsidP="00BB71B5">
      <w:pPr>
        <w:tabs>
          <w:tab w:val="left" w:pos="900"/>
          <w:tab w:val="left" w:pos="1080"/>
        </w:tabs>
        <w:spacing w:after="0" w:line="460" w:lineRule="exact"/>
        <w:ind w:firstLineChars="200" w:firstLine="480"/>
        <w:rPr>
          <w:rFonts w:hint="eastAsia"/>
          <w:sz w:val="24"/>
          <w:szCs w:val="24"/>
        </w:rPr>
      </w:pPr>
      <w:r>
        <w:rPr>
          <w:rFonts w:hint="eastAsia"/>
          <w:sz w:val="24"/>
        </w:rPr>
        <w:t>严肃</w:t>
      </w:r>
      <w:r w:rsidR="000F79D2">
        <w:rPr>
          <w:rFonts w:hint="eastAsia"/>
          <w:sz w:val="24"/>
        </w:rPr>
        <w:t>自修纪律。</w:t>
      </w:r>
      <w:r w:rsidR="000F79D2" w:rsidRPr="00D51374">
        <w:rPr>
          <w:sz w:val="24"/>
          <w:szCs w:val="24"/>
        </w:rPr>
        <w:t>有固定教室的学生原则上到固定教室自习，</w:t>
      </w:r>
      <w:r w:rsidR="000F79D2">
        <w:rPr>
          <w:rFonts w:hint="eastAsia"/>
          <w:sz w:val="24"/>
          <w:szCs w:val="24"/>
        </w:rPr>
        <w:t>无固定教室的</w:t>
      </w:r>
      <w:r w:rsidR="000F79D2" w:rsidRPr="00D51374">
        <w:rPr>
          <w:sz w:val="24"/>
          <w:szCs w:val="24"/>
        </w:rPr>
        <w:t>应到图书馆自习</w:t>
      </w:r>
      <w:r w:rsidR="000F79D2">
        <w:rPr>
          <w:rFonts w:hint="eastAsia"/>
          <w:sz w:val="24"/>
          <w:szCs w:val="24"/>
        </w:rPr>
        <w:t>；自主进行个性化的学习、训练，应上报计划备案，并提供相关的证据材料供检查</w:t>
      </w:r>
      <w:r w:rsidR="000F79D2" w:rsidRPr="00D51374">
        <w:rPr>
          <w:sz w:val="24"/>
          <w:szCs w:val="24"/>
        </w:rPr>
        <w:t>。</w:t>
      </w:r>
    </w:p>
    <w:p w:rsidR="00BD3913" w:rsidRDefault="00D80401" w:rsidP="00BB71B5">
      <w:pPr>
        <w:tabs>
          <w:tab w:val="left" w:pos="900"/>
          <w:tab w:val="left" w:pos="1080"/>
        </w:tabs>
        <w:spacing w:after="0" w:line="460" w:lineRule="exact"/>
        <w:ind w:firstLineChars="200"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严肃</w:t>
      </w:r>
      <w:r w:rsidR="00BD3913">
        <w:rPr>
          <w:rFonts w:hint="eastAsia"/>
          <w:sz w:val="24"/>
          <w:szCs w:val="24"/>
        </w:rPr>
        <w:t>考试纪律。</w:t>
      </w:r>
      <w:r>
        <w:rPr>
          <w:rFonts w:hint="eastAsia"/>
          <w:sz w:val="24"/>
          <w:szCs w:val="24"/>
        </w:rPr>
        <w:t>在坚持考试动员、坚持诚信教育的基础上，</w:t>
      </w:r>
      <w:r w:rsidR="0013709F" w:rsidRPr="0013709F">
        <w:rPr>
          <w:sz w:val="24"/>
          <w:szCs w:val="24"/>
        </w:rPr>
        <w:t>严格考试管理、严肃考场纪律，</w:t>
      </w:r>
      <w:r w:rsidR="00FC2E8B">
        <w:rPr>
          <w:rFonts w:hint="eastAsia"/>
          <w:sz w:val="24"/>
          <w:szCs w:val="24"/>
        </w:rPr>
        <w:t>对考试违规现象</w:t>
      </w:r>
      <w:r w:rsidR="00F6695E">
        <w:rPr>
          <w:rFonts w:hint="eastAsia"/>
          <w:sz w:val="24"/>
          <w:szCs w:val="24"/>
        </w:rPr>
        <w:t>，严格按照《国家教育考试违规处理办法》和《</w:t>
      </w:r>
      <w:r w:rsidR="0098773E">
        <w:rPr>
          <w:rFonts w:hint="eastAsia"/>
          <w:sz w:val="24"/>
          <w:szCs w:val="24"/>
        </w:rPr>
        <w:t>湖南科技学院学生考试违规处理办法</w:t>
      </w:r>
      <w:r w:rsidR="00F6695E">
        <w:rPr>
          <w:rFonts w:hint="eastAsia"/>
          <w:sz w:val="24"/>
          <w:szCs w:val="24"/>
        </w:rPr>
        <w:t>》</w:t>
      </w:r>
      <w:r w:rsidR="0098773E">
        <w:rPr>
          <w:rFonts w:hint="eastAsia"/>
          <w:sz w:val="24"/>
          <w:szCs w:val="24"/>
        </w:rPr>
        <w:t>处理。</w:t>
      </w:r>
    </w:p>
    <w:p w:rsidR="00EF0B7F" w:rsidRDefault="00EB5D03" w:rsidP="00BB71B5">
      <w:pPr>
        <w:spacing w:after="0"/>
        <w:ind w:firstLineChars="200" w:firstLine="480"/>
        <w:rPr>
          <w:rFonts w:ascii="微软雅黑" w:hAnsi="微软雅黑" w:hint="eastAsia"/>
          <w:sz w:val="24"/>
          <w:szCs w:val="24"/>
        </w:rPr>
      </w:pPr>
      <w:r>
        <w:rPr>
          <w:rFonts w:ascii="微软雅黑" w:hAnsi="微软雅黑" w:hint="eastAsia"/>
          <w:sz w:val="24"/>
          <w:szCs w:val="24"/>
        </w:rPr>
        <w:t>健全并</w:t>
      </w:r>
      <w:r w:rsidR="00EF0B7F">
        <w:rPr>
          <w:rFonts w:ascii="微软雅黑" w:hAnsi="微软雅黑" w:hint="eastAsia"/>
          <w:sz w:val="24"/>
          <w:szCs w:val="24"/>
        </w:rPr>
        <w:t>执行预警制度</w:t>
      </w:r>
      <w:r>
        <w:rPr>
          <w:rFonts w:ascii="微软雅黑" w:hAnsi="微软雅黑" w:hint="eastAsia"/>
          <w:sz w:val="24"/>
          <w:szCs w:val="24"/>
        </w:rPr>
        <w:t>。</w:t>
      </w:r>
      <w:r w:rsidR="00EF0B7F" w:rsidRPr="00EF0B7F">
        <w:rPr>
          <w:rFonts w:ascii="微软雅黑" w:hAnsi="微软雅黑" w:hint="eastAsia"/>
          <w:sz w:val="24"/>
          <w:szCs w:val="24"/>
        </w:rPr>
        <w:t>对缺课达到</w:t>
      </w:r>
      <w:r w:rsidR="00EF0B7F" w:rsidRPr="00EF0B7F">
        <w:rPr>
          <w:rFonts w:ascii="微软雅黑" w:hAnsi="微软雅黑"/>
          <w:sz w:val="24"/>
          <w:szCs w:val="24"/>
        </w:rPr>
        <w:t>10</w:t>
      </w:r>
      <w:r w:rsidR="00CE3F5A">
        <w:rPr>
          <w:rFonts w:ascii="微软雅黑" w:hAnsi="微软雅黑"/>
          <w:sz w:val="24"/>
          <w:szCs w:val="24"/>
        </w:rPr>
        <w:t>节以上的学生</w:t>
      </w:r>
      <w:r w:rsidR="00D2159F">
        <w:rPr>
          <w:rFonts w:ascii="微软雅黑" w:hAnsi="微软雅黑" w:hint="eastAsia"/>
          <w:sz w:val="24"/>
          <w:szCs w:val="24"/>
        </w:rPr>
        <w:t>予以</w:t>
      </w:r>
      <w:r w:rsidR="00EF0B7F" w:rsidRPr="00EF0B7F">
        <w:rPr>
          <w:rFonts w:ascii="微软雅黑" w:hAnsi="微软雅黑"/>
          <w:sz w:val="24"/>
          <w:szCs w:val="24"/>
        </w:rPr>
        <w:t>提醒、</w:t>
      </w:r>
      <w:r w:rsidR="00D2159F" w:rsidRPr="00EF0B7F">
        <w:rPr>
          <w:rFonts w:ascii="微软雅黑" w:hAnsi="微软雅黑"/>
          <w:sz w:val="24"/>
          <w:szCs w:val="24"/>
        </w:rPr>
        <w:t>警示</w:t>
      </w:r>
      <w:r w:rsidR="00EF0B7F" w:rsidRPr="00EF0B7F">
        <w:rPr>
          <w:rFonts w:ascii="微软雅黑" w:hAnsi="微软雅黑"/>
          <w:sz w:val="24"/>
          <w:szCs w:val="24"/>
        </w:rPr>
        <w:t>教育；对不及格课程门数接近学籍处理标准的学生提出预警，并将情况通报给家长，请家长配合学校督促</w:t>
      </w:r>
      <w:r w:rsidR="00CB4ABF">
        <w:rPr>
          <w:rFonts w:ascii="微软雅黑" w:hAnsi="微软雅黑" w:hint="eastAsia"/>
          <w:sz w:val="24"/>
          <w:szCs w:val="24"/>
        </w:rPr>
        <w:t>教育</w:t>
      </w:r>
      <w:r w:rsidR="00EF0B7F" w:rsidRPr="00EF0B7F">
        <w:rPr>
          <w:rFonts w:ascii="微软雅黑" w:hAnsi="微软雅黑"/>
          <w:sz w:val="24"/>
          <w:szCs w:val="24"/>
        </w:rPr>
        <w:t>。</w:t>
      </w:r>
    </w:p>
    <w:p w:rsidR="00DA2060" w:rsidRPr="00DA2060" w:rsidRDefault="00603D72" w:rsidP="00BB71B5">
      <w:pPr>
        <w:spacing w:after="0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健全并严格执行</w:t>
      </w:r>
      <w:r w:rsidR="00DA2060" w:rsidRPr="00DA2060">
        <w:rPr>
          <w:sz w:val="24"/>
          <w:szCs w:val="24"/>
        </w:rPr>
        <w:t>联系制度</w:t>
      </w:r>
      <w:r>
        <w:rPr>
          <w:rFonts w:hint="eastAsia"/>
          <w:sz w:val="24"/>
          <w:szCs w:val="24"/>
        </w:rPr>
        <w:t>。</w:t>
      </w:r>
      <w:r w:rsidR="00581465">
        <w:rPr>
          <w:rFonts w:hint="eastAsia"/>
          <w:sz w:val="24"/>
          <w:szCs w:val="24"/>
        </w:rPr>
        <w:t>完善</w:t>
      </w:r>
      <w:r w:rsidR="00DA2060" w:rsidRPr="00DA2060">
        <w:rPr>
          <w:rFonts w:hint="eastAsia"/>
          <w:sz w:val="24"/>
          <w:szCs w:val="24"/>
        </w:rPr>
        <w:t>领导</w:t>
      </w:r>
      <w:r w:rsidR="00581465">
        <w:rPr>
          <w:rFonts w:hint="eastAsia"/>
          <w:sz w:val="24"/>
          <w:szCs w:val="24"/>
        </w:rPr>
        <w:t>干部、</w:t>
      </w:r>
      <w:r w:rsidR="00DF2E4D">
        <w:rPr>
          <w:rFonts w:hint="eastAsia"/>
          <w:sz w:val="24"/>
          <w:szCs w:val="24"/>
        </w:rPr>
        <w:t>党员</w:t>
      </w:r>
      <w:r w:rsidR="006224FD">
        <w:rPr>
          <w:rFonts w:hint="eastAsia"/>
          <w:sz w:val="24"/>
          <w:szCs w:val="24"/>
        </w:rPr>
        <w:t>教师</w:t>
      </w:r>
      <w:r w:rsidR="00DF2E4D">
        <w:rPr>
          <w:rFonts w:hint="eastAsia"/>
          <w:sz w:val="24"/>
          <w:szCs w:val="24"/>
        </w:rPr>
        <w:t>联系</w:t>
      </w:r>
      <w:r w:rsidR="00DA2060" w:rsidRPr="00DA2060">
        <w:rPr>
          <w:rFonts w:hint="eastAsia"/>
          <w:sz w:val="24"/>
          <w:szCs w:val="24"/>
        </w:rPr>
        <w:t>班级</w:t>
      </w:r>
      <w:r w:rsidR="00363376">
        <w:rPr>
          <w:rFonts w:hint="eastAsia"/>
          <w:sz w:val="24"/>
          <w:szCs w:val="24"/>
        </w:rPr>
        <w:t>制度</w:t>
      </w:r>
      <w:r w:rsidR="00DA2060" w:rsidRPr="00DA2060">
        <w:rPr>
          <w:rFonts w:hint="eastAsia"/>
          <w:sz w:val="24"/>
          <w:szCs w:val="24"/>
        </w:rPr>
        <w:t>，</w:t>
      </w:r>
      <w:r w:rsidR="00363376">
        <w:rPr>
          <w:rFonts w:hint="eastAsia"/>
          <w:sz w:val="24"/>
          <w:szCs w:val="24"/>
        </w:rPr>
        <w:t>明确</w:t>
      </w:r>
      <w:r w:rsidR="00DA2060" w:rsidRPr="00DA2060">
        <w:rPr>
          <w:rFonts w:hint="eastAsia"/>
          <w:sz w:val="24"/>
          <w:szCs w:val="24"/>
        </w:rPr>
        <w:t>学风</w:t>
      </w:r>
      <w:r w:rsidR="00363376">
        <w:rPr>
          <w:rFonts w:hint="eastAsia"/>
          <w:sz w:val="24"/>
          <w:szCs w:val="24"/>
        </w:rPr>
        <w:t>教育督查任务</w:t>
      </w:r>
      <w:r w:rsidR="00DA2060" w:rsidRPr="00DA2060">
        <w:rPr>
          <w:rFonts w:hint="eastAsia"/>
          <w:sz w:val="24"/>
          <w:szCs w:val="24"/>
        </w:rPr>
        <w:t>；</w:t>
      </w:r>
      <w:r w:rsidR="00363376">
        <w:rPr>
          <w:rFonts w:hint="eastAsia"/>
          <w:sz w:val="24"/>
          <w:szCs w:val="24"/>
        </w:rPr>
        <w:t>主要</w:t>
      </w:r>
      <w:r w:rsidR="006224FD">
        <w:rPr>
          <w:rFonts w:hint="eastAsia"/>
          <w:sz w:val="24"/>
          <w:szCs w:val="24"/>
        </w:rPr>
        <w:t>学生干部（班长或学习委员）每半</w:t>
      </w:r>
      <w:r w:rsidR="00DA2060" w:rsidRPr="00DA2060">
        <w:rPr>
          <w:rFonts w:hint="eastAsia"/>
          <w:sz w:val="24"/>
          <w:szCs w:val="24"/>
        </w:rPr>
        <w:t>月主动向联系领导</w:t>
      </w:r>
      <w:r w:rsidR="006224FD">
        <w:rPr>
          <w:rFonts w:hint="eastAsia"/>
          <w:sz w:val="24"/>
          <w:szCs w:val="24"/>
        </w:rPr>
        <w:t>、党员教师</w:t>
      </w:r>
      <w:r w:rsidR="00DA2060" w:rsidRPr="00DA2060">
        <w:rPr>
          <w:rFonts w:hint="eastAsia"/>
          <w:sz w:val="24"/>
          <w:szCs w:val="24"/>
        </w:rPr>
        <w:t>汇报一次本班级的学风情况。</w:t>
      </w:r>
    </w:p>
    <w:p w:rsidR="00DA2060" w:rsidRPr="008C216C" w:rsidRDefault="00922250" w:rsidP="00BB71B5">
      <w:pPr>
        <w:spacing w:after="0"/>
        <w:ind w:firstLineChars="200" w:firstLine="480"/>
        <w:rPr>
          <w:rFonts w:ascii="微软雅黑" w:hAnsi="微软雅黑"/>
          <w:b/>
          <w:sz w:val="24"/>
          <w:szCs w:val="24"/>
        </w:rPr>
      </w:pPr>
      <w:r w:rsidRPr="008C216C">
        <w:rPr>
          <w:rFonts w:ascii="微软雅黑" w:hAnsi="微软雅黑" w:hint="eastAsia"/>
          <w:b/>
          <w:sz w:val="24"/>
          <w:szCs w:val="24"/>
        </w:rPr>
        <w:t>五、本方案解释权</w:t>
      </w:r>
      <w:r w:rsidR="00F64435" w:rsidRPr="008C216C">
        <w:rPr>
          <w:rFonts w:ascii="微软雅黑" w:hAnsi="微软雅黑" w:hint="eastAsia"/>
          <w:b/>
          <w:sz w:val="24"/>
          <w:szCs w:val="24"/>
        </w:rPr>
        <w:t>属传媒学院党政联席会议。本方案自发布之日起实行。</w:t>
      </w:r>
    </w:p>
    <w:p w:rsidR="00EF0B7F" w:rsidRDefault="00EF0B7F" w:rsidP="00BB71B5">
      <w:pPr>
        <w:tabs>
          <w:tab w:val="left" w:pos="900"/>
          <w:tab w:val="left" w:pos="1080"/>
        </w:tabs>
        <w:spacing w:after="0" w:line="460" w:lineRule="exact"/>
        <w:ind w:firstLineChars="200" w:firstLine="480"/>
        <w:rPr>
          <w:rFonts w:hint="eastAsia"/>
          <w:sz w:val="24"/>
          <w:szCs w:val="24"/>
        </w:rPr>
      </w:pPr>
    </w:p>
    <w:p w:rsidR="009A2B98" w:rsidRPr="0013709F" w:rsidRDefault="009A2B98" w:rsidP="00BB71B5">
      <w:pPr>
        <w:tabs>
          <w:tab w:val="left" w:pos="900"/>
          <w:tab w:val="left" w:pos="1080"/>
        </w:tabs>
        <w:spacing w:after="0" w:line="460" w:lineRule="exact"/>
        <w:ind w:firstLineChars="200" w:firstLine="480"/>
        <w:rPr>
          <w:rFonts w:hint="eastAsia"/>
          <w:sz w:val="24"/>
          <w:szCs w:val="24"/>
        </w:rPr>
      </w:pPr>
    </w:p>
    <w:p w:rsidR="0011107A" w:rsidRDefault="00F07D10" w:rsidP="00BB71B5">
      <w:pPr>
        <w:tabs>
          <w:tab w:val="left" w:pos="900"/>
          <w:tab w:val="left" w:pos="1080"/>
        </w:tabs>
        <w:spacing w:after="0" w:line="460" w:lineRule="exact"/>
        <w:ind w:firstLineChars="1850" w:firstLine="4440"/>
        <w:rPr>
          <w:rFonts w:hint="eastAsia"/>
          <w:sz w:val="24"/>
        </w:rPr>
      </w:pPr>
      <w:r>
        <w:rPr>
          <w:rFonts w:hint="eastAsia"/>
          <w:sz w:val="24"/>
        </w:rPr>
        <w:t>传媒学院党总支、行政</w:t>
      </w:r>
    </w:p>
    <w:p w:rsidR="00F07D10" w:rsidRDefault="00202791" w:rsidP="00BB71B5">
      <w:pPr>
        <w:tabs>
          <w:tab w:val="left" w:pos="900"/>
          <w:tab w:val="left" w:pos="1080"/>
        </w:tabs>
        <w:spacing w:after="0" w:line="460" w:lineRule="exact"/>
        <w:ind w:firstLineChars="2050" w:firstLine="4920"/>
        <w:rPr>
          <w:sz w:val="24"/>
        </w:rPr>
      </w:pPr>
      <w:r>
        <w:rPr>
          <w:sz w:val="24"/>
        </w:rPr>
        <w:t>2016/10/</w:t>
      </w:r>
      <w:r>
        <w:rPr>
          <w:rFonts w:hint="eastAsia"/>
          <w:sz w:val="24"/>
        </w:rPr>
        <w:t>8</w:t>
      </w:r>
    </w:p>
    <w:p w:rsidR="004358AB" w:rsidRDefault="004358AB" w:rsidP="00BB71B5">
      <w:pPr>
        <w:spacing w:after="0" w:line="220" w:lineRule="atLeast"/>
      </w:pPr>
    </w:p>
    <w:p w:rsidR="00D228EA" w:rsidRDefault="00D228EA" w:rsidP="00BB71B5">
      <w:pPr>
        <w:spacing w:after="0" w:line="220" w:lineRule="atLeast"/>
      </w:pPr>
    </w:p>
    <w:p w:rsidR="001237FC" w:rsidRDefault="001237FC" w:rsidP="00BB71B5">
      <w:pPr>
        <w:spacing w:after="0" w:line="220" w:lineRule="atLeast"/>
      </w:pPr>
    </w:p>
    <w:sectPr w:rsidR="001237FC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11F8" w:rsidRDefault="007311F8" w:rsidP="0011107A">
      <w:pPr>
        <w:spacing w:after="0"/>
      </w:pPr>
      <w:r>
        <w:separator/>
      </w:r>
    </w:p>
  </w:endnote>
  <w:endnote w:type="continuationSeparator" w:id="0">
    <w:p w:rsidR="007311F8" w:rsidRDefault="007311F8" w:rsidP="0011107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11F8" w:rsidRDefault="007311F8" w:rsidP="0011107A">
      <w:pPr>
        <w:spacing w:after="0"/>
      </w:pPr>
      <w:r>
        <w:separator/>
      </w:r>
    </w:p>
  </w:footnote>
  <w:footnote w:type="continuationSeparator" w:id="0">
    <w:p w:rsidR="007311F8" w:rsidRDefault="007311F8" w:rsidP="0011107A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E183D"/>
    <w:multiLevelType w:val="hybridMultilevel"/>
    <w:tmpl w:val="D922832A"/>
    <w:lvl w:ilvl="0" w:tplc="4E1E3D02">
      <w:start w:val="1"/>
      <w:numFmt w:val="japaneseCounting"/>
      <w:lvlText w:val="%1、"/>
      <w:lvlJc w:val="left"/>
      <w:pPr>
        <w:tabs>
          <w:tab w:val="num" w:pos="1140"/>
        </w:tabs>
        <w:ind w:left="1140" w:hanging="480"/>
      </w:pPr>
      <w:rPr>
        <w:rFonts w:hint="eastAsia"/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60"/>
        </w:tabs>
        <w:ind w:left="27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20"/>
        </w:tabs>
        <w:ind w:left="40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20"/>
      </w:pPr>
    </w:lvl>
  </w:abstractNum>
  <w:abstractNum w:abstractNumId="1">
    <w:nsid w:val="02F47763"/>
    <w:multiLevelType w:val="hybridMultilevel"/>
    <w:tmpl w:val="AC663286"/>
    <w:lvl w:ilvl="0" w:tplc="A0A8F85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69A770C"/>
    <w:multiLevelType w:val="hybridMultilevel"/>
    <w:tmpl w:val="568242F8"/>
    <w:lvl w:ilvl="0" w:tplc="BD6A179E">
      <w:start w:val="1"/>
      <w:numFmt w:val="decimal"/>
      <w:lvlText w:val="%1、"/>
      <w:lvlJc w:val="left"/>
      <w:pPr>
        <w:tabs>
          <w:tab w:val="num" w:pos="927"/>
        </w:tabs>
        <w:ind w:left="927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3">
    <w:nsid w:val="0AEA740A"/>
    <w:multiLevelType w:val="hybridMultilevel"/>
    <w:tmpl w:val="2908989E"/>
    <w:lvl w:ilvl="0" w:tplc="260C254C">
      <w:start w:val="1"/>
      <w:numFmt w:val="japaneseCounting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>
    <w:nsid w:val="355701C9"/>
    <w:multiLevelType w:val="hybridMultilevel"/>
    <w:tmpl w:val="E76CBDF6"/>
    <w:lvl w:ilvl="0" w:tplc="B74ECE9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42199"/>
    <w:rsid w:val="0005048C"/>
    <w:rsid w:val="0007480F"/>
    <w:rsid w:val="00086D23"/>
    <w:rsid w:val="000B61D5"/>
    <w:rsid w:val="000C0ADC"/>
    <w:rsid w:val="000D14CF"/>
    <w:rsid w:val="000E46D0"/>
    <w:rsid w:val="000F0A36"/>
    <w:rsid w:val="000F79D2"/>
    <w:rsid w:val="00102639"/>
    <w:rsid w:val="0011107A"/>
    <w:rsid w:val="00111C75"/>
    <w:rsid w:val="001170AA"/>
    <w:rsid w:val="001237FC"/>
    <w:rsid w:val="00130971"/>
    <w:rsid w:val="001364A1"/>
    <w:rsid w:val="0013681C"/>
    <w:rsid w:val="0013709F"/>
    <w:rsid w:val="00141B67"/>
    <w:rsid w:val="00155785"/>
    <w:rsid w:val="0017347A"/>
    <w:rsid w:val="0018705F"/>
    <w:rsid w:val="00196F66"/>
    <w:rsid w:val="001B0AEE"/>
    <w:rsid w:val="001B1130"/>
    <w:rsid w:val="001B2D69"/>
    <w:rsid w:val="001B6608"/>
    <w:rsid w:val="001C615C"/>
    <w:rsid w:val="001E3AA2"/>
    <w:rsid w:val="001E70DF"/>
    <w:rsid w:val="001F3A2B"/>
    <w:rsid w:val="001F6F1B"/>
    <w:rsid w:val="00202791"/>
    <w:rsid w:val="002077A0"/>
    <w:rsid w:val="002231F7"/>
    <w:rsid w:val="00266FD0"/>
    <w:rsid w:val="00274C95"/>
    <w:rsid w:val="00277ABF"/>
    <w:rsid w:val="002870CA"/>
    <w:rsid w:val="002940E6"/>
    <w:rsid w:val="002C008D"/>
    <w:rsid w:val="002D005B"/>
    <w:rsid w:val="002D0A98"/>
    <w:rsid w:val="0031130F"/>
    <w:rsid w:val="00315005"/>
    <w:rsid w:val="00323B43"/>
    <w:rsid w:val="003251B3"/>
    <w:rsid w:val="0033792E"/>
    <w:rsid w:val="00363376"/>
    <w:rsid w:val="00385459"/>
    <w:rsid w:val="00386BE9"/>
    <w:rsid w:val="00394C1C"/>
    <w:rsid w:val="00397C84"/>
    <w:rsid w:val="003A6C36"/>
    <w:rsid w:val="003B051D"/>
    <w:rsid w:val="003B785D"/>
    <w:rsid w:val="003C1D84"/>
    <w:rsid w:val="003D37D8"/>
    <w:rsid w:val="003E0447"/>
    <w:rsid w:val="003F272F"/>
    <w:rsid w:val="004201E2"/>
    <w:rsid w:val="00426133"/>
    <w:rsid w:val="004358AB"/>
    <w:rsid w:val="004C3E23"/>
    <w:rsid w:val="004D0106"/>
    <w:rsid w:val="004D029B"/>
    <w:rsid w:val="004D0E8D"/>
    <w:rsid w:val="004D1CD2"/>
    <w:rsid w:val="004D3F17"/>
    <w:rsid w:val="004D5F3A"/>
    <w:rsid w:val="004D7E26"/>
    <w:rsid w:val="004E28B3"/>
    <w:rsid w:val="004F5871"/>
    <w:rsid w:val="00514D0B"/>
    <w:rsid w:val="005277FF"/>
    <w:rsid w:val="00536C73"/>
    <w:rsid w:val="00537644"/>
    <w:rsid w:val="00561257"/>
    <w:rsid w:val="00572D4B"/>
    <w:rsid w:val="00581465"/>
    <w:rsid w:val="005959FA"/>
    <w:rsid w:val="005B2B2A"/>
    <w:rsid w:val="00603D72"/>
    <w:rsid w:val="006047B4"/>
    <w:rsid w:val="0061761E"/>
    <w:rsid w:val="006224FD"/>
    <w:rsid w:val="00642701"/>
    <w:rsid w:val="00655630"/>
    <w:rsid w:val="00666CAE"/>
    <w:rsid w:val="006A0F05"/>
    <w:rsid w:val="006A4EC3"/>
    <w:rsid w:val="006B222A"/>
    <w:rsid w:val="006E2108"/>
    <w:rsid w:val="00704288"/>
    <w:rsid w:val="00720869"/>
    <w:rsid w:val="00721B5D"/>
    <w:rsid w:val="007311F8"/>
    <w:rsid w:val="00734DA5"/>
    <w:rsid w:val="007357D5"/>
    <w:rsid w:val="00743069"/>
    <w:rsid w:val="00753FF4"/>
    <w:rsid w:val="00783FB6"/>
    <w:rsid w:val="00786257"/>
    <w:rsid w:val="007906EA"/>
    <w:rsid w:val="00795853"/>
    <w:rsid w:val="007A1627"/>
    <w:rsid w:val="007B26FB"/>
    <w:rsid w:val="007B4193"/>
    <w:rsid w:val="007C2A83"/>
    <w:rsid w:val="007C4B1C"/>
    <w:rsid w:val="007E47D8"/>
    <w:rsid w:val="0081307C"/>
    <w:rsid w:val="00813B42"/>
    <w:rsid w:val="008319F0"/>
    <w:rsid w:val="00836BC4"/>
    <w:rsid w:val="00844A18"/>
    <w:rsid w:val="00851FDE"/>
    <w:rsid w:val="00866BC5"/>
    <w:rsid w:val="00876455"/>
    <w:rsid w:val="008875FB"/>
    <w:rsid w:val="0089248F"/>
    <w:rsid w:val="008933FE"/>
    <w:rsid w:val="008B68D0"/>
    <w:rsid w:val="008B7726"/>
    <w:rsid w:val="008C216C"/>
    <w:rsid w:val="008D5125"/>
    <w:rsid w:val="008E447E"/>
    <w:rsid w:val="008E7B61"/>
    <w:rsid w:val="008F33A1"/>
    <w:rsid w:val="008F3AF8"/>
    <w:rsid w:val="00901FC2"/>
    <w:rsid w:val="00916194"/>
    <w:rsid w:val="00921261"/>
    <w:rsid w:val="00922250"/>
    <w:rsid w:val="009423D1"/>
    <w:rsid w:val="00942DCA"/>
    <w:rsid w:val="00946932"/>
    <w:rsid w:val="00951010"/>
    <w:rsid w:val="00972BCD"/>
    <w:rsid w:val="009807F1"/>
    <w:rsid w:val="0098773E"/>
    <w:rsid w:val="009A2B98"/>
    <w:rsid w:val="009B76D5"/>
    <w:rsid w:val="009C2F4C"/>
    <w:rsid w:val="009C6080"/>
    <w:rsid w:val="009D39D3"/>
    <w:rsid w:val="009E2A1E"/>
    <w:rsid w:val="009E713E"/>
    <w:rsid w:val="009F44C8"/>
    <w:rsid w:val="00A256F0"/>
    <w:rsid w:val="00A26346"/>
    <w:rsid w:val="00A4345F"/>
    <w:rsid w:val="00A51D59"/>
    <w:rsid w:val="00A55E54"/>
    <w:rsid w:val="00A751F1"/>
    <w:rsid w:val="00A84053"/>
    <w:rsid w:val="00AB425E"/>
    <w:rsid w:val="00AB5CF2"/>
    <w:rsid w:val="00AB60BE"/>
    <w:rsid w:val="00AC0F2C"/>
    <w:rsid w:val="00AD23E1"/>
    <w:rsid w:val="00AD7419"/>
    <w:rsid w:val="00AF1CB3"/>
    <w:rsid w:val="00AF74B9"/>
    <w:rsid w:val="00B04BA1"/>
    <w:rsid w:val="00B31A49"/>
    <w:rsid w:val="00B357E9"/>
    <w:rsid w:val="00B40F0B"/>
    <w:rsid w:val="00B82D00"/>
    <w:rsid w:val="00BA3227"/>
    <w:rsid w:val="00BA4D39"/>
    <w:rsid w:val="00BB531B"/>
    <w:rsid w:val="00BB71B5"/>
    <w:rsid w:val="00BC11BB"/>
    <w:rsid w:val="00BD3913"/>
    <w:rsid w:val="00BE13CE"/>
    <w:rsid w:val="00C13F4B"/>
    <w:rsid w:val="00C307A2"/>
    <w:rsid w:val="00C362A8"/>
    <w:rsid w:val="00C50518"/>
    <w:rsid w:val="00C65054"/>
    <w:rsid w:val="00C6612B"/>
    <w:rsid w:val="00C66B90"/>
    <w:rsid w:val="00CA0AF7"/>
    <w:rsid w:val="00CB155E"/>
    <w:rsid w:val="00CB4ABF"/>
    <w:rsid w:val="00CD378A"/>
    <w:rsid w:val="00CE3F5A"/>
    <w:rsid w:val="00D01219"/>
    <w:rsid w:val="00D06631"/>
    <w:rsid w:val="00D2159F"/>
    <w:rsid w:val="00D228EA"/>
    <w:rsid w:val="00D31D50"/>
    <w:rsid w:val="00D33D68"/>
    <w:rsid w:val="00D51374"/>
    <w:rsid w:val="00D80401"/>
    <w:rsid w:val="00D91638"/>
    <w:rsid w:val="00D9319E"/>
    <w:rsid w:val="00DA2060"/>
    <w:rsid w:val="00DA44C7"/>
    <w:rsid w:val="00DB3BBB"/>
    <w:rsid w:val="00DE20A5"/>
    <w:rsid w:val="00DE20DE"/>
    <w:rsid w:val="00DE7A4D"/>
    <w:rsid w:val="00DF2E4D"/>
    <w:rsid w:val="00E02F9E"/>
    <w:rsid w:val="00E2276D"/>
    <w:rsid w:val="00E6159E"/>
    <w:rsid w:val="00E63EE5"/>
    <w:rsid w:val="00E64C5C"/>
    <w:rsid w:val="00E82062"/>
    <w:rsid w:val="00E834F5"/>
    <w:rsid w:val="00E9156D"/>
    <w:rsid w:val="00EA552B"/>
    <w:rsid w:val="00EB5D03"/>
    <w:rsid w:val="00ED36E0"/>
    <w:rsid w:val="00EF0B7F"/>
    <w:rsid w:val="00F07D10"/>
    <w:rsid w:val="00F159F8"/>
    <w:rsid w:val="00F21CBE"/>
    <w:rsid w:val="00F64435"/>
    <w:rsid w:val="00F6695E"/>
    <w:rsid w:val="00F67054"/>
    <w:rsid w:val="00F9186B"/>
    <w:rsid w:val="00F91B00"/>
    <w:rsid w:val="00F92C46"/>
    <w:rsid w:val="00FA086F"/>
    <w:rsid w:val="00FC2E8B"/>
    <w:rsid w:val="00FE61A7"/>
    <w:rsid w:val="00FF62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1107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1107A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1107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1107A"/>
    <w:rPr>
      <w:rFonts w:ascii="Tahoma" w:hAnsi="Tahoma"/>
      <w:sz w:val="18"/>
      <w:szCs w:val="18"/>
    </w:rPr>
  </w:style>
  <w:style w:type="paragraph" w:styleId="2">
    <w:name w:val="Body Text Indent 2"/>
    <w:basedOn w:val="a"/>
    <w:link w:val="2Char"/>
    <w:semiHidden/>
    <w:rsid w:val="00D228EA"/>
    <w:pPr>
      <w:widowControl w:val="0"/>
      <w:adjustRightInd/>
      <w:snapToGrid/>
      <w:spacing w:after="0" w:line="500" w:lineRule="atLeast"/>
      <w:ind w:firstLineChars="200" w:firstLine="480"/>
      <w:jc w:val="both"/>
    </w:pPr>
    <w:rPr>
      <w:rFonts w:ascii="Times New Roman" w:eastAsia="宋体" w:hAnsi="Times New Roman" w:cs="Times New Roman"/>
      <w:kern w:val="2"/>
      <w:sz w:val="24"/>
      <w:szCs w:val="24"/>
    </w:rPr>
  </w:style>
  <w:style w:type="character" w:customStyle="1" w:styleId="2Char">
    <w:name w:val="正文文本缩进 2 Char"/>
    <w:basedOn w:val="a0"/>
    <w:link w:val="2"/>
    <w:semiHidden/>
    <w:rsid w:val="00D228EA"/>
    <w:rPr>
      <w:rFonts w:ascii="Times New Roman" w:eastAsia="宋体" w:hAnsi="Times New Roman" w:cs="Times New Roman"/>
      <w:kern w:val="2"/>
      <w:sz w:val="24"/>
      <w:szCs w:val="24"/>
    </w:rPr>
  </w:style>
  <w:style w:type="paragraph" w:styleId="a5">
    <w:name w:val="Date"/>
    <w:basedOn w:val="a"/>
    <w:next w:val="a"/>
    <w:link w:val="Char1"/>
    <w:semiHidden/>
    <w:rsid w:val="00D228EA"/>
    <w:pPr>
      <w:widowControl w:val="0"/>
      <w:adjustRightInd/>
      <w:snapToGrid/>
      <w:spacing w:after="0"/>
      <w:ind w:leftChars="2500" w:left="100"/>
      <w:jc w:val="both"/>
    </w:pPr>
    <w:rPr>
      <w:rFonts w:ascii="Times New Roman" w:eastAsia="宋体" w:hAnsi="Times New Roman" w:cs="Times New Roman"/>
      <w:kern w:val="2"/>
      <w:sz w:val="24"/>
      <w:szCs w:val="24"/>
    </w:rPr>
  </w:style>
  <w:style w:type="character" w:customStyle="1" w:styleId="Char1">
    <w:name w:val="日期 Char"/>
    <w:basedOn w:val="a0"/>
    <w:link w:val="a5"/>
    <w:semiHidden/>
    <w:rsid w:val="00D228EA"/>
    <w:rPr>
      <w:rFonts w:ascii="Times New Roman" w:eastAsia="宋体" w:hAnsi="Times New Roman" w:cs="Times New Roman"/>
      <w:kern w:val="2"/>
      <w:sz w:val="24"/>
      <w:szCs w:val="24"/>
    </w:rPr>
  </w:style>
  <w:style w:type="paragraph" w:styleId="a6">
    <w:name w:val="Normal (Web)"/>
    <w:basedOn w:val="a"/>
    <w:rsid w:val="001237FC"/>
    <w:pPr>
      <w:adjustRightInd/>
      <w:snapToGrid/>
      <w:spacing w:before="100" w:beforeAutospacing="1" w:after="100" w:afterAutospacing="1"/>
    </w:pPr>
    <w:rPr>
      <w:rFonts w:ascii="宋体" w:eastAsia="宋体" w:hAnsi="宋体" w:cs="Times New Roman"/>
      <w:color w:val="000000"/>
      <w:sz w:val="24"/>
      <w:szCs w:val="24"/>
    </w:rPr>
  </w:style>
  <w:style w:type="character" w:styleId="a7">
    <w:name w:val="Strong"/>
    <w:basedOn w:val="a0"/>
    <w:qFormat/>
    <w:rsid w:val="001237FC"/>
    <w:rPr>
      <w:b/>
      <w:bCs/>
    </w:rPr>
  </w:style>
  <w:style w:type="paragraph" w:styleId="a8">
    <w:name w:val="List Paragraph"/>
    <w:basedOn w:val="a"/>
    <w:uiPriority w:val="34"/>
    <w:qFormat/>
    <w:rsid w:val="001B0AE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3</Pages>
  <Words>325</Words>
  <Characters>1854</Characters>
  <Application>Microsoft Office Word</Application>
  <DocSecurity>0</DocSecurity>
  <Lines>15</Lines>
  <Paragraphs>4</Paragraphs>
  <ScaleCrop>false</ScaleCrop>
  <Company/>
  <LinksUpToDate>false</LinksUpToDate>
  <CharactersWithSpaces>2175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2008-09-11T17:20:00Z</dcterms:created>
  <dcterms:modified xsi:type="dcterms:W3CDTF">2016-10-16T10:42:00Z</dcterms:modified>
</cp:coreProperties>
</file>